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68" w:rsidRPr="0052151E" w:rsidRDefault="00D81168" w:rsidP="0052151E">
      <w:pPr>
        <w:rPr>
          <w:sz w:val="16"/>
          <w:szCs w:val="16"/>
        </w:rPr>
        <w:sectPr w:rsidR="00D81168" w:rsidRPr="0052151E" w:rsidSect="0052151E">
          <w:headerReference w:type="default" r:id="rId8"/>
          <w:footerReference w:type="default" r:id="rId9"/>
          <w:type w:val="continuous"/>
          <w:pgSz w:w="11906" w:h="16838"/>
          <w:pgMar w:top="142" w:right="850" w:bottom="1134" w:left="1701" w:header="708" w:footer="708" w:gutter="0"/>
          <w:cols w:num="2" w:space="708"/>
          <w:docGrid w:linePitch="360"/>
        </w:sectPr>
      </w:pPr>
    </w:p>
    <w:p w:rsidR="008B5FA0" w:rsidRDefault="008B5FA0" w:rsidP="00D81168">
      <w:pPr>
        <w:jc w:val="center"/>
        <w:rPr>
          <w:sz w:val="28"/>
          <w:szCs w:val="28"/>
        </w:rPr>
      </w:pPr>
      <w:r>
        <w:rPr>
          <w:sz w:val="28"/>
          <w:szCs w:val="28"/>
        </w:rPr>
        <w:lastRenderedPageBreak/>
        <w:t>АДМИНИСТРАЦИЯ МУНИЦИПАЛЬНОГО ОБРАЗОВАНИЯ МУНИЦИПАЛЬНОГО РАЙОНА «УСТЬ-ЦИЛЕМСКИЙ»</w:t>
      </w:r>
    </w:p>
    <w:p w:rsidR="008B5FA0" w:rsidRDefault="008B5FA0" w:rsidP="00D81168">
      <w:pPr>
        <w:jc w:val="center"/>
        <w:rPr>
          <w:sz w:val="28"/>
          <w:szCs w:val="28"/>
        </w:rPr>
      </w:pPr>
    </w:p>
    <w:p w:rsidR="008B5FA0" w:rsidRDefault="008B5FA0" w:rsidP="008B5FA0">
      <w:pPr>
        <w:jc w:val="center"/>
        <w:rPr>
          <w:sz w:val="28"/>
          <w:szCs w:val="28"/>
        </w:rPr>
      </w:pPr>
      <w:r>
        <w:rPr>
          <w:sz w:val="28"/>
          <w:szCs w:val="28"/>
        </w:rPr>
        <w:t xml:space="preserve"> </w:t>
      </w:r>
      <w:r w:rsidR="00137879" w:rsidRPr="006076CB">
        <w:rPr>
          <w:sz w:val="28"/>
          <w:szCs w:val="28"/>
        </w:rPr>
        <w:t xml:space="preserve"> УПРАВЛЕНИЕ</w:t>
      </w:r>
      <w:r w:rsidRPr="006076CB">
        <w:rPr>
          <w:sz w:val="28"/>
          <w:szCs w:val="28"/>
        </w:rPr>
        <w:t xml:space="preserve"> ОБРАЗОВАНИЯ</w:t>
      </w:r>
      <w:r>
        <w:rPr>
          <w:sz w:val="28"/>
          <w:szCs w:val="28"/>
        </w:rPr>
        <w:t xml:space="preserve"> АДМИНИСТРАЦИИ МУНИЦИПАЛЬНОГО ОБРАЗОВАНИЯ МУНИЦИПАЛЬНОГО РАЙОНА «УСТЬ-ЦИЛЕМСКИЙ»</w:t>
      </w:r>
    </w:p>
    <w:p w:rsidR="00D81168" w:rsidRDefault="00D81168" w:rsidP="00D81168">
      <w:pPr>
        <w:jc w:val="center"/>
        <w:rPr>
          <w:sz w:val="28"/>
          <w:szCs w:val="28"/>
        </w:rPr>
      </w:pPr>
    </w:p>
    <w:p w:rsidR="00D81168" w:rsidRPr="004A4CD9" w:rsidRDefault="008B5FA0" w:rsidP="00D81168">
      <w:pPr>
        <w:jc w:val="center"/>
        <w:rPr>
          <w:sz w:val="28"/>
          <w:szCs w:val="28"/>
        </w:rPr>
      </w:pPr>
      <w:r>
        <w:rPr>
          <w:sz w:val="28"/>
          <w:szCs w:val="28"/>
        </w:rPr>
        <w:t xml:space="preserve"> МУНИЦИПАЛЬНОЕ БЮДЖЕТНОЕ ОБЩЕОБРАЗОВАТЕЛЬНОЕ УЧРЕЖДЕНИЕ « </w:t>
      </w:r>
      <w:r w:rsidR="00047806">
        <w:rPr>
          <w:sz w:val="28"/>
          <w:szCs w:val="28"/>
        </w:rPr>
        <w:t xml:space="preserve">СТЕПАНОВСКАЯ ОСНОВНАЯ </w:t>
      </w:r>
      <w:r>
        <w:rPr>
          <w:sz w:val="28"/>
          <w:szCs w:val="28"/>
        </w:rPr>
        <w:t xml:space="preserve"> ОБЩЕОБРАЗОВАТЕЛЬНАЯ ШКОЛА»</w:t>
      </w:r>
      <w:r w:rsidR="007637E8">
        <w:rPr>
          <w:sz w:val="28"/>
          <w:szCs w:val="28"/>
        </w:rPr>
        <w:t xml:space="preserve"> </w:t>
      </w:r>
      <w:r w:rsidR="00047806">
        <w:rPr>
          <w:sz w:val="28"/>
          <w:szCs w:val="28"/>
        </w:rPr>
        <w:t>д. СТЕПАНОВСКАЯ</w:t>
      </w:r>
    </w:p>
    <w:p w:rsidR="00D81168" w:rsidRDefault="008B5FA0" w:rsidP="00D81168">
      <w:pPr>
        <w:jc w:val="center"/>
        <w:rPr>
          <w:sz w:val="28"/>
          <w:szCs w:val="28"/>
        </w:rPr>
        <w:sectPr w:rsidR="00D81168" w:rsidSect="00D81168">
          <w:type w:val="continuous"/>
          <w:pgSz w:w="11906" w:h="16838"/>
          <w:pgMar w:top="568" w:right="850" w:bottom="1134" w:left="1701" w:header="708" w:footer="708" w:gutter="0"/>
          <w:cols w:space="708"/>
          <w:docGrid w:linePitch="360"/>
        </w:sectPr>
      </w:pPr>
      <w:r>
        <w:rPr>
          <w:sz w:val="28"/>
          <w:szCs w:val="28"/>
        </w:rPr>
        <w:t xml:space="preserve"> </w:t>
      </w:r>
    </w:p>
    <w:p w:rsidR="00D81168" w:rsidRDefault="00D81168" w:rsidP="0052151E">
      <w:pPr>
        <w:jc w:val="center"/>
        <w:rPr>
          <w:sz w:val="28"/>
          <w:szCs w:val="28"/>
        </w:rPr>
      </w:pPr>
      <w:r w:rsidRPr="004A4CD9">
        <w:rPr>
          <w:sz w:val="28"/>
          <w:szCs w:val="28"/>
        </w:rPr>
        <w:lastRenderedPageBreak/>
        <w:t xml:space="preserve">           </w:t>
      </w:r>
    </w:p>
    <w:p w:rsidR="00D81168" w:rsidRDefault="00D81168" w:rsidP="00D81168">
      <w:pPr>
        <w:jc w:val="center"/>
        <w:rPr>
          <w:sz w:val="28"/>
          <w:szCs w:val="28"/>
        </w:rPr>
      </w:pPr>
    </w:p>
    <w:p w:rsidR="00D81168" w:rsidRDefault="00D81168" w:rsidP="00D81168">
      <w:r>
        <w:t>ПРИНЯТО:</w:t>
      </w:r>
    </w:p>
    <w:p w:rsidR="00D81168" w:rsidRDefault="00D81168" w:rsidP="00D81168">
      <w:r>
        <w:t xml:space="preserve">НА ОБЩЕМ СОБРАНИИ </w:t>
      </w:r>
    </w:p>
    <w:p w:rsidR="00D81168" w:rsidRDefault="00D81168" w:rsidP="00D81168">
      <w:r>
        <w:t xml:space="preserve">ТРУДОВОГО КОЛЛЕКТИВА                                                                           </w:t>
      </w:r>
    </w:p>
    <w:p w:rsidR="00D81168" w:rsidRDefault="00047806" w:rsidP="00D81168">
      <w:r>
        <w:t xml:space="preserve">№ </w:t>
      </w:r>
      <w:r w:rsidR="00711D72">
        <w:t xml:space="preserve"> 4</w:t>
      </w:r>
      <w:r w:rsidR="00137879" w:rsidRPr="006076CB">
        <w:t xml:space="preserve"> ОТ</w:t>
      </w:r>
      <w:r>
        <w:t xml:space="preserve"> 27.12</w:t>
      </w:r>
      <w:r w:rsidR="006076CB" w:rsidRPr="006076CB">
        <w:t>.</w:t>
      </w:r>
      <w:r w:rsidR="00D81168" w:rsidRPr="006076CB">
        <w:t>201</w:t>
      </w:r>
      <w:r>
        <w:t>6</w:t>
      </w:r>
      <w:r w:rsidR="00D81168" w:rsidRPr="006076CB">
        <w:t xml:space="preserve"> </w:t>
      </w:r>
      <w:r w:rsidR="006076CB">
        <w:t>г</w:t>
      </w:r>
      <w:r w:rsidR="00D81168" w:rsidRPr="006076CB">
        <w:t>.</w:t>
      </w:r>
    </w:p>
    <w:p w:rsidR="00D81168" w:rsidRPr="004A4CD9" w:rsidRDefault="00D81168" w:rsidP="00D81168">
      <w:pPr>
        <w:jc w:val="center"/>
        <w:rPr>
          <w:sz w:val="28"/>
          <w:szCs w:val="28"/>
        </w:rPr>
      </w:pPr>
    </w:p>
    <w:p w:rsidR="00D81168" w:rsidRDefault="00D81168" w:rsidP="00D81168"/>
    <w:p w:rsidR="00D81168" w:rsidRDefault="00F37815" w:rsidP="00F6718E">
      <w:pPr>
        <w:ind w:left="708"/>
      </w:pPr>
      <w:r>
        <w:t>УТВЕРЖДЕНО</w:t>
      </w:r>
      <w:r w:rsidR="00D81168">
        <w:t>:</w:t>
      </w:r>
      <w:r w:rsidR="00D81168" w:rsidRPr="00C2521D">
        <w:t xml:space="preserve"> </w:t>
      </w:r>
    </w:p>
    <w:p w:rsidR="00047806" w:rsidRDefault="005D0D21" w:rsidP="00F6718E">
      <w:pPr>
        <w:ind w:left="708"/>
      </w:pPr>
      <w:r w:rsidRPr="006076CB">
        <w:t>Приказ</w:t>
      </w:r>
      <w:r w:rsidR="00F37815" w:rsidRPr="006076CB">
        <w:t xml:space="preserve">ом </w:t>
      </w:r>
      <w:r w:rsidRPr="006076CB">
        <w:t xml:space="preserve"> </w:t>
      </w:r>
      <w:r w:rsidR="00D81168" w:rsidRPr="006076CB">
        <w:t xml:space="preserve">от  </w:t>
      </w:r>
      <w:r w:rsidR="006076CB" w:rsidRPr="006076CB">
        <w:t xml:space="preserve"> </w:t>
      </w:r>
      <w:r w:rsidR="00711D72">
        <w:t>27</w:t>
      </w:r>
      <w:r w:rsidR="00047806">
        <w:t>.12</w:t>
      </w:r>
      <w:r w:rsidR="007637E8">
        <w:t>.</w:t>
      </w:r>
      <w:r w:rsidR="006076CB" w:rsidRPr="006076CB">
        <w:t xml:space="preserve"> 201</w:t>
      </w:r>
      <w:r w:rsidR="00047806">
        <w:t>6</w:t>
      </w:r>
      <w:r w:rsidR="006076CB" w:rsidRPr="006076CB">
        <w:t xml:space="preserve"> г</w:t>
      </w:r>
      <w:r w:rsidR="00D81168" w:rsidRPr="006076CB">
        <w:t>.</w:t>
      </w:r>
      <w:r w:rsidR="00137879" w:rsidRPr="006076CB">
        <w:t xml:space="preserve"> </w:t>
      </w:r>
    </w:p>
    <w:p w:rsidR="00F37815" w:rsidRDefault="00137879" w:rsidP="00F6718E">
      <w:pPr>
        <w:ind w:left="708"/>
      </w:pPr>
      <w:r w:rsidRPr="006076CB">
        <w:t xml:space="preserve">№ </w:t>
      </w:r>
      <w:r w:rsidR="00047806">
        <w:t>60 О.Д.</w:t>
      </w:r>
    </w:p>
    <w:p w:rsidR="00F37815" w:rsidRDefault="00137879" w:rsidP="00D81168">
      <w:pPr>
        <w:ind w:left="708"/>
        <w:sectPr w:rsidR="00F37815" w:rsidSect="00137879">
          <w:type w:val="continuous"/>
          <w:pgSz w:w="11906" w:h="16838"/>
          <w:pgMar w:top="568" w:right="566" w:bottom="1134" w:left="1701" w:header="708" w:footer="708" w:gutter="0"/>
          <w:cols w:num="2" w:space="708"/>
          <w:docGrid w:linePitch="360"/>
        </w:sectPr>
      </w:pPr>
      <w:r>
        <w:t xml:space="preserve">по </w:t>
      </w:r>
      <w:r w:rsidR="00F37815">
        <w:t>МБОУ «</w:t>
      </w:r>
      <w:r w:rsidR="00047806">
        <w:t>Степановская ООШ</w:t>
      </w:r>
      <w:r w:rsidR="00F37815">
        <w:t>»</w:t>
      </w:r>
    </w:p>
    <w:p w:rsidR="00D81168" w:rsidRDefault="00D81168" w:rsidP="00D81168">
      <w:pPr>
        <w:jc w:val="center"/>
        <w:rPr>
          <w:sz w:val="28"/>
          <w:szCs w:val="28"/>
        </w:rPr>
      </w:pPr>
    </w:p>
    <w:p w:rsidR="00D81168" w:rsidRDefault="00D81168" w:rsidP="00D81168">
      <w:pPr>
        <w:jc w:val="center"/>
        <w:rPr>
          <w:sz w:val="28"/>
          <w:szCs w:val="28"/>
        </w:rPr>
      </w:pPr>
    </w:p>
    <w:p w:rsidR="00D81168" w:rsidRDefault="00D81168" w:rsidP="00D81168">
      <w:pPr>
        <w:jc w:val="center"/>
        <w:rPr>
          <w:sz w:val="28"/>
          <w:szCs w:val="28"/>
        </w:rPr>
      </w:pPr>
    </w:p>
    <w:p w:rsidR="00D81168" w:rsidRPr="004A4CD9" w:rsidRDefault="00D81168" w:rsidP="00D81168">
      <w:pPr>
        <w:jc w:val="center"/>
        <w:rPr>
          <w:sz w:val="28"/>
          <w:szCs w:val="28"/>
        </w:rPr>
      </w:pPr>
      <w:r w:rsidRPr="004A4CD9">
        <w:rPr>
          <w:sz w:val="28"/>
          <w:szCs w:val="28"/>
        </w:rPr>
        <w:t xml:space="preserve">                                       </w:t>
      </w:r>
    </w:p>
    <w:p w:rsidR="00D81168" w:rsidRDefault="00D81168" w:rsidP="00D81168">
      <w:pPr>
        <w:jc w:val="center"/>
        <w:rPr>
          <w:b/>
          <w:sz w:val="28"/>
          <w:szCs w:val="28"/>
        </w:rPr>
      </w:pPr>
      <w:r w:rsidRPr="004A4CD9">
        <w:rPr>
          <w:b/>
          <w:sz w:val="28"/>
          <w:szCs w:val="28"/>
        </w:rPr>
        <w:t xml:space="preserve">ПОЛОЖЕНИЕ  </w:t>
      </w:r>
    </w:p>
    <w:p w:rsidR="00D81168" w:rsidRPr="004A4CD9" w:rsidRDefault="00D81168" w:rsidP="00D81168">
      <w:pPr>
        <w:jc w:val="center"/>
        <w:rPr>
          <w:b/>
          <w:sz w:val="28"/>
          <w:szCs w:val="28"/>
        </w:rPr>
      </w:pPr>
      <w:r w:rsidRPr="004A4CD9">
        <w:rPr>
          <w:b/>
          <w:sz w:val="28"/>
          <w:szCs w:val="28"/>
        </w:rPr>
        <w:t>ОБ  ОПЛАТЕ  ТРУДА  РАБОТНИКОВ</w:t>
      </w:r>
    </w:p>
    <w:p w:rsidR="00D81168" w:rsidRDefault="00D81168" w:rsidP="00D81168">
      <w:pPr>
        <w:jc w:val="center"/>
        <w:rPr>
          <w:b/>
          <w:sz w:val="28"/>
          <w:szCs w:val="28"/>
        </w:rPr>
      </w:pPr>
      <w:r w:rsidRPr="004A4CD9">
        <w:rPr>
          <w:b/>
          <w:sz w:val="28"/>
          <w:szCs w:val="28"/>
        </w:rPr>
        <w:t xml:space="preserve">МУНИЦИПАЛЬНОГО </w:t>
      </w:r>
      <w:r>
        <w:rPr>
          <w:b/>
          <w:sz w:val="28"/>
          <w:szCs w:val="28"/>
        </w:rPr>
        <w:t xml:space="preserve">БЮДЖЕТНОГО </w:t>
      </w:r>
    </w:p>
    <w:p w:rsidR="00D81168" w:rsidRDefault="00D81168" w:rsidP="00D81168">
      <w:pPr>
        <w:jc w:val="center"/>
        <w:rPr>
          <w:b/>
          <w:sz w:val="28"/>
          <w:szCs w:val="28"/>
        </w:rPr>
      </w:pPr>
      <w:r>
        <w:rPr>
          <w:b/>
          <w:sz w:val="28"/>
          <w:szCs w:val="28"/>
        </w:rPr>
        <w:t>ОБЩЕ</w:t>
      </w:r>
      <w:r w:rsidRPr="004A4CD9">
        <w:rPr>
          <w:b/>
          <w:sz w:val="28"/>
          <w:szCs w:val="28"/>
        </w:rPr>
        <w:t>ОБРАЗОВАТЕЛЬНОГО</w:t>
      </w:r>
      <w:r>
        <w:rPr>
          <w:b/>
          <w:sz w:val="28"/>
          <w:szCs w:val="28"/>
        </w:rPr>
        <w:t xml:space="preserve"> </w:t>
      </w:r>
      <w:r w:rsidRPr="004A4CD9">
        <w:rPr>
          <w:b/>
          <w:sz w:val="28"/>
          <w:szCs w:val="28"/>
        </w:rPr>
        <w:t xml:space="preserve">УЧРЕЖДЕНИЯ </w:t>
      </w:r>
    </w:p>
    <w:p w:rsidR="00D81168" w:rsidRDefault="00D81168" w:rsidP="00D81168">
      <w:pPr>
        <w:jc w:val="center"/>
        <w:rPr>
          <w:b/>
          <w:sz w:val="28"/>
          <w:szCs w:val="28"/>
        </w:rPr>
      </w:pPr>
      <w:r>
        <w:rPr>
          <w:b/>
          <w:sz w:val="28"/>
          <w:szCs w:val="28"/>
        </w:rPr>
        <w:t>«</w:t>
      </w:r>
      <w:r w:rsidR="00047806">
        <w:rPr>
          <w:b/>
          <w:sz w:val="28"/>
          <w:szCs w:val="28"/>
        </w:rPr>
        <w:t xml:space="preserve">СТЕПАНОВСКАЯ ОСНОВНАЯ </w:t>
      </w:r>
      <w:r>
        <w:rPr>
          <w:b/>
          <w:sz w:val="28"/>
          <w:szCs w:val="28"/>
        </w:rPr>
        <w:t xml:space="preserve"> </w:t>
      </w:r>
    </w:p>
    <w:p w:rsidR="008F0B83" w:rsidRDefault="00D81168" w:rsidP="00D81168">
      <w:pPr>
        <w:jc w:val="center"/>
        <w:rPr>
          <w:b/>
          <w:sz w:val="28"/>
          <w:szCs w:val="28"/>
        </w:rPr>
      </w:pPr>
      <w:r>
        <w:rPr>
          <w:b/>
          <w:sz w:val="28"/>
          <w:szCs w:val="28"/>
        </w:rPr>
        <w:t>ОБЩЕОБРАЗОВАТЕЛЬНАЯ ШКОЛА»</w:t>
      </w:r>
      <w:r w:rsidR="008F0B83">
        <w:rPr>
          <w:b/>
          <w:sz w:val="28"/>
          <w:szCs w:val="28"/>
        </w:rPr>
        <w:t xml:space="preserve"> </w:t>
      </w:r>
    </w:p>
    <w:p w:rsidR="00D81168" w:rsidRPr="004A4CD9" w:rsidRDefault="00047806" w:rsidP="00D81168">
      <w:pPr>
        <w:jc w:val="center"/>
        <w:rPr>
          <w:b/>
          <w:sz w:val="28"/>
          <w:szCs w:val="28"/>
        </w:rPr>
      </w:pPr>
      <w:r>
        <w:rPr>
          <w:b/>
          <w:sz w:val="28"/>
          <w:szCs w:val="28"/>
        </w:rPr>
        <w:t>Д. СТЕПАНОВСКАЯ</w:t>
      </w:r>
    </w:p>
    <w:p w:rsidR="00D81168" w:rsidRPr="004A4CD9" w:rsidRDefault="00D81168" w:rsidP="00D81168">
      <w:pPr>
        <w:jc w:val="center"/>
      </w:pPr>
    </w:p>
    <w:p w:rsidR="00D81168" w:rsidRDefault="00D81168" w:rsidP="00D81168">
      <w:pPr>
        <w:jc w:val="both"/>
        <w:rPr>
          <w:b/>
          <w:sz w:val="28"/>
          <w:szCs w:val="28"/>
        </w:rPr>
      </w:pPr>
    </w:p>
    <w:p w:rsidR="00D81168" w:rsidRDefault="00D81168" w:rsidP="00D81168">
      <w:pPr>
        <w:jc w:val="both"/>
        <w:rPr>
          <w:b/>
          <w:sz w:val="28"/>
          <w:szCs w:val="28"/>
        </w:rPr>
      </w:pPr>
    </w:p>
    <w:p w:rsidR="00D81168" w:rsidRDefault="00D81168" w:rsidP="00D81168">
      <w:pPr>
        <w:jc w:val="both"/>
        <w:rPr>
          <w:b/>
          <w:sz w:val="28"/>
          <w:szCs w:val="28"/>
        </w:rPr>
      </w:pPr>
    </w:p>
    <w:p w:rsidR="00D81168" w:rsidRDefault="00D81168" w:rsidP="00D81168">
      <w:pPr>
        <w:jc w:val="both"/>
        <w:rPr>
          <w:b/>
          <w:sz w:val="28"/>
          <w:szCs w:val="28"/>
        </w:rPr>
      </w:pPr>
    </w:p>
    <w:p w:rsidR="00D81168" w:rsidRDefault="00D81168" w:rsidP="00D81168">
      <w:pPr>
        <w:sectPr w:rsidR="00D81168" w:rsidSect="00D81168">
          <w:type w:val="continuous"/>
          <w:pgSz w:w="11906" w:h="16838"/>
          <w:pgMar w:top="568" w:right="850" w:bottom="1134" w:left="1701" w:header="708" w:footer="708" w:gutter="0"/>
          <w:cols w:space="708"/>
          <w:docGrid w:linePitch="360"/>
        </w:sectPr>
      </w:pPr>
    </w:p>
    <w:p w:rsidR="00D81168" w:rsidRDefault="00D81168" w:rsidP="00D81168">
      <w:r>
        <w:lastRenderedPageBreak/>
        <w:t xml:space="preserve">СОГЛАСОВАНО: </w:t>
      </w:r>
    </w:p>
    <w:p w:rsidR="00D81168" w:rsidRDefault="00D81168" w:rsidP="00D81168">
      <w:r>
        <w:t>ПРЕДСЕДАТЕЛЬ ПЕРВИЧНОЙ ПРОФСОЮЗНОЙ ОРГАНИЗАЦИИ</w:t>
      </w:r>
    </w:p>
    <w:p w:rsidR="00D81168" w:rsidRDefault="00D81168" w:rsidP="00D81168">
      <w:r>
        <w:lastRenderedPageBreak/>
        <w:t xml:space="preserve">                                                                                   </w:t>
      </w:r>
    </w:p>
    <w:p w:rsidR="00D81168" w:rsidRDefault="00D81168" w:rsidP="00D81168">
      <w:pPr>
        <w:sectPr w:rsidR="00D81168" w:rsidSect="00D81168">
          <w:type w:val="continuous"/>
          <w:pgSz w:w="11906" w:h="16838"/>
          <w:pgMar w:top="426" w:right="850" w:bottom="1134" w:left="1701" w:header="708" w:footer="708" w:gutter="0"/>
          <w:cols w:num="2" w:space="708"/>
          <w:docGrid w:linePitch="360"/>
        </w:sectPr>
      </w:pPr>
    </w:p>
    <w:p w:rsidR="00D81168" w:rsidRDefault="00D81168" w:rsidP="00D81168">
      <w:r>
        <w:lastRenderedPageBreak/>
        <w:t xml:space="preserve">          ___________</w:t>
      </w:r>
      <w:r w:rsidR="00047806">
        <w:t>/_________________</w:t>
      </w:r>
    </w:p>
    <w:p w:rsidR="00D81168" w:rsidRDefault="0052151E" w:rsidP="00D81168">
      <w:r>
        <w:t xml:space="preserve">          </w:t>
      </w:r>
      <w:r w:rsidR="006076CB">
        <w:t xml:space="preserve"> </w:t>
      </w:r>
      <w:r w:rsidR="00047806">
        <w:t>____</w:t>
      </w:r>
      <w:r w:rsidR="006076CB">
        <w:t>.</w:t>
      </w:r>
      <w:r w:rsidR="00047806">
        <w:t>_____. 20___</w:t>
      </w:r>
      <w:r w:rsidR="00D81168" w:rsidRPr="006076CB">
        <w:t xml:space="preserve"> Г.</w:t>
      </w:r>
    </w:p>
    <w:p w:rsidR="00D81168" w:rsidRDefault="00D81168" w:rsidP="00D81168"/>
    <w:p w:rsidR="00D81168" w:rsidRDefault="00D81168" w:rsidP="00D81168"/>
    <w:p w:rsidR="00D81168" w:rsidRDefault="00D81168" w:rsidP="00D81168"/>
    <w:p w:rsidR="00D81168" w:rsidRDefault="00D81168" w:rsidP="00D81168"/>
    <w:p w:rsidR="00D81168" w:rsidRDefault="00D81168" w:rsidP="00D81168"/>
    <w:p w:rsidR="00D81168" w:rsidRDefault="00D81168" w:rsidP="00D81168"/>
    <w:p w:rsidR="00D81168" w:rsidRDefault="00D81168" w:rsidP="0052151E">
      <w:pPr>
        <w:pStyle w:val="1"/>
        <w:jc w:val="left"/>
        <w:rPr>
          <w:i/>
          <w:iCs/>
        </w:rPr>
        <w:sectPr w:rsidR="00D81168" w:rsidSect="00D81168">
          <w:type w:val="continuous"/>
          <w:pgSz w:w="11906" w:h="16838"/>
          <w:pgMar w:top="567" w:right="566" w:bottom="993" w:left="1134" w:header="708" w:footer="708" w:gutter="0"/>
          <w:cols w:num="2" w:space="708"/>
          <w:docGrid w:linePitch="360"/>
        </w:sectPr>
      </w:pPr>
    </w:p>
    <w:p w:rsidR="00D81168" w:rsidRDefault="00D81168" w:rsidP="0052151E">
      <w:pPr>
        <w:pStyle w:val="1"/>
        <w:jc w:val="left"/>
        <w:rPr>
          <w:i/>
          <w:iCs/>
        </w:rPr>
        <w:sectPr w:rsidR="00D81168" w:rsidSect="009028DC">
          <w:type w:val="continuous"/>
          <w:pgSz w:w="11906" w:h="16838"/>
          <w:pgMar w:top="567" w:right="566" w:bottom="993" w:left="1134" w:header="708" w:footer="708" w:gutter="0"/>
          <w:cols w:space="708"/>
          <w:docGrid w:linePitch="360"/>
        </w:sectPr>
      </w:pPr>
    </w:p>
    <w:p w:rsidR="00D81168" w:rsidRDefault="00D81168" w:rsidP="0052151E">
      <w:pPr>
        <w:pStyle w:val="1"/>
        <w:jc w:val="left"/>
        <w:rPr>
          <w:i/>
          <w:iCs/>
        </w:rPr>
      </w:pPr>
    </w:p>
    <w:p w:rsidR="00D81168" w:rsidRDefault="00D81168" w:rsidP="007724AE">
      <w:pPr>
        <w:pStyle w:val="1"/>
        <w:jc w:val="center"/>
        <w:rPr>
          <w:i/>
          <w:iCs/>
        </w:rPr>
      </w:pPr>
    </w:p>
    <w:p w:rsidR="00D81168" w:rsidRDefault="00D81168" w:rsidP="00D81168"/>
    <w:p w:rsidR="0052151E" w:rsidRDefault="0052151E" w:rsidP="00D81168"/>
    <w:p w:rsidR="0052151E" w:rsidRDefault="0052151E" w:rsidP="00D81168"/>
    <w:p w:rsidR="0052151E" w:rsidRDefault="0052151E" w:rsidP="00D81168"/>
    <w:p w:rsidR="0052151E" w:rsidRDefault="0052151E" w:rsidP="00D81168"/>
    <w:p w:rsidR="0052151E" w:rsidRDefault="0052151E" w:rsidP="00D81168"/>
    <w:p w:rsidR="0052151E" w:rsidRDefault="0052151E" w:rsidP="00D81168"/>
    <w:p w:rsidR="0052151E" w:rsidRDefault="0052151E" w:rsidP="00D81168">
      <w:pPr>
        <w:sectPr w:rsidR="0052151E" w:rsidSect="00D81168">
          <w:type w:val="continuous"/>
          <w:pgSz w:w="11906" w:h="16838"/>
          <w:pgMar w:top="567" w:right="566" w:bottom="993" w:left="1134" w:header="708" w:footer="708" w:gutter="0"/>
          <w:cols w:num="2" w:space="708"/>
          <w:docGrid w:linePitch="360"/>
        </w:sectPr>
      </w:pPr>
    </w:p>
    <w:p w:rsidR="007724AE" w:rsidRDefault="007724AE" w:rsidP="008B5FA0">
      <w:pPr>
        <w:rPr>
          <w:b/>
          <w:bCs/>
          <w:i/>
          <w:iCs/>
        </w:rPr>
      </w:pPr>
    </w:p>
    <w:p w:rsidR="008B5FA0" w:rsidRDefault="008B5FA0" w:rsidP="008B5FA0">
      <w:pPr>
        <w:jc w:val="center"/>
        <w:rPr>
          <w:b/>
          <w:sz w:val="28"/>
          <w:szCs w:val="28"/>
        </w:rPr>
      </w:pPr>
      <w:r>
        <w:rPr>
          <w:b/>
          <w:sz w:val="28"/>
          <w:szCs w:val="28"/>
        </w:rPr>
        <w:t>СОДЕРЖАНИЕ</w:t>
      </w:r>
    </w:p>
    <w:p w:rsidR="008B5FA0" w:rsidRPr="00A84186" w:rsidRDefault="00A84186" w:rsidP="008B5FA0">
      <w:pPr>
        <w:ind w:right="-261"/>
        <w:jc w:val="both"/>
        <w:rPr>
          <w:sz w:val="28"/>
          <w:szCs w:val="28"/>
        </w:rPr>
      </w:pPr>
      <w:r>
        <w:rPr>
          <w:sz w:val="28"/>
          <w:szCs w:val="28"/>
        </w:rPr>
        <w:t xml:space="preserve"> </w:t>
      </w:r>
    </w:p>
    <w:p w:rsidR="008B5FA0" w:rsidRPr="004A2D6A" w:rsidRDefault="008B5FA0" w:rsidP="00FC4B16">
      <w:pPr>
        <w:shd w:val="clear" w:color="auto" w:fill="FFFFFF"/>
        <w:jc w:val="both"/>
      </w:pPr>
      <w:r w:rsidRPr="004A2D6A">
        <w:rPr>
          <w:spacing w:val="-1"/>
        </w:rPr>
        <w:t>1</w:t>
      </w:r>
      <w:r>
        <w:rPr>
          <w:spacing w:val="-1"/>
        </w:rPr>
        <w:t>.</w:t>
      </w:r>
      <w:r w:rsidRPr="004A2D6A">
        <w:rPr>
          <w:spacing w:val="-1"/>
        </w:rPr>
        <w:t xml:space="preserve"> </w:t>
      </w:r>
      <w:r w:rsidR="00F43B92">
        <w:rPr>
          <w:spacing w:val="-1"/>
        </w:rPr>
        <w:t xml:space="preserve">Общие положения </w:t>
      </w:r>
      <w:r>
        <w:rPr>
          <w:spacing w:val="-1"/>
        </w:rPr>
        <w:t>………………………………………………………………</w:t>
      </w:r>
      <w:r w:rsidR="000F79BB">
        <w:rPr>
          <w:spacing w:val="-1"/>
        </w:rPr>
        <w:t>……………</w:t>
      </w:r>
      <w:r>
        <w:rPr>
          <w:spacing w:val="-1"/>
        </w:rPr>
        <w:t>.</w:t>
      </w:r>
      <w:r w:rsidR="00137879">
        <w:rPr>
          <w:spacing w:val="-1"/>
        </w:rPr>
        <w:t>..</w:t>
      </w:r>
      <w:r>
        <w:rPr>
          <w:spacing w:val="-1"/>
        </w:rPr>
        <w:t>.3</w:t>
      </w:r>
      <w:r w:rsidRPr="004A2D6A">
        <w:rPr>
          <w:spacing w:val="-1"/>
        </w:rPr>
        <w:t xml:space="preserve">                                                                                                                                                                                                                </w:t>
      </w:r>
    </w:p>
    <w:p w:rsidR="00FC4B16" w:rsidRDefault="008B5FA0" w:rsidP="00FC4B16">
      <w:pPr>
        <w:pStyle w:val="a3"/>
        <w:spacing w:after="0"/>
        <w:ind w:left="0"/>
      </w:pPr>
      <w:r w:rsidRPr="004A2D6A">
        <w:rPr>
          <w:spacing w:val="-1"/>
        </w:rPr>
        <w:t>2</w:t>
      </w:r>
      <w:r>
        <w:rPr>
          <w:spacing w:val="-1"/>
        </w:rPr>
        <w:t xml:space="preserve">. </w:t>
      </w:r>
      <w:r w:rsidR="000F79BB">
        <w:rPr>
          <w:bCs/>
        </w:rPr>
        <w:t xml:space="preserve"> </w:t>
      </w:r>
      <w:r w:rsidRPr="004A2D6A">
        <w:t xml:space="preserve">Нормы рабочего времени, нормы учебной нагрузки за ставку заработной платы, </w:t>
      </w:r>
    </w:p>
    <w:p w:rsidR="008B5FA0" w:rsidRPr="00FC4B16" w:rsidRDefault="00FC4B16" w:rsidP="00FC4B16">
      <w:pPr>
        <w:pStyle w:val="a3"/>
        <w:spacing w:after="0"/>
        <w:ind w:left="0"/>
        <w:rPr>
          <w:bCs/>
        </w:rPr>
      </w:pPr>
      <w:r>
        <w:t xml:space="preserve">     </w:t>
      </w:r>
      <w:r w:rsidR="008B5FA0" w:rsidRPr="004A2D6A">
        <w:t>порядок</w:t>
      </w:r>
      <w:r>
        <w:t xml:space="preserve">  </w:t>
      </w:r>
      <w:r w:rsidR="008B5FA0" w:rsidRPr="004A2D6A">
        <w:t>установл</w:t>
      </w:r>
      <w:r>
        <w:t xml:space="preserve">ения (изменения) объема учебной </w:t>
      </w:r>
      <w:r w:rsidR="008B5FA0" w:rsidRPr="004A2D6A">
        <w:t>нагрузки</w:t>
      </w:r>
      <w:r w:rsidR="00137879">
        <w:t>……………...…...……</w:t>
      </w:r>
      <w:r w:rsidR="000F79BB">
        <w:t>...</w:t>
      </w:r>
      <w:r w:rsidR="00137879">
        <w:t>..</w:t>
      </w:r>
      <w:r w:rsidR="000F79BB">
        <w:t>.</w:t>
      </w:r>
      <w:r w:rsidR="00137879">
        <w:t>..</w:t>
      </w:r>
      <w:r w:rsidR="00B92DDE">
        <w:t>5</w:t>
      </w:r>
    </w:p>
    <w:p w:rsidR="009B04F4" w:rsidRDefault="009B04F4" w:rsidP="00FC4B16">
      <w:pPr>
        <w:jc w:val="both"/>
      </w:pPr>
      <w:r>
        <w:t>3.</w:t>
      </w:r>
      <w:r w:rsidR="000F79BB">
        <w:t xml:space="preserve"> </w:t>
      </w:r>
      <w:r>
        <w:t>Повышение должностных окладов (ставок)…………………………………………………</w:t>
      </w:r>
      <w:r w:rsidR="00137879">
        <w:t>..</w:t>
      </w:r>
      <w:r w:rsidR="00711D72">
        <w:t>7</w:t>
      </w:r>
    </w:p>
    <w:p w:rsidR="008B5FA0" w:rsidRDefault="009B04F4" w:rsidP="00FC4B16">
      <w:pPr>
        <w:jc w:val="both"/>
        <w:rPr>
          <w:bCs/>
        </w:rPr>
      </w:pPr>
      <w:r>
        <w:t>4.</w:t>
      </w:r>
      <w:r w:rsidR="000F79BB">
        <w:t xml:space="preserve"> </w:t>
      </w:r>
      <w:r w:rsidR="008B5FA0" w:rsidRPr="004A2D6A">
        <w:rPr>
          <w:bCs/>
        </w:rPr>
        <w:t>Порядок и условия установления компенсационных выплат</w:t>
      </w:r>
      <w:r w:rsidR="000F79BB">
        <w:rPr>
          <w:bCs/>
        </w:rPr>
        <w:t>……………………………</w:t>
      </w:r>
      <w:r w:rsidR="00137879">
        <w:rPr>
          <w:bCs/>
        </w:rPr>
        <w:t>…</w:t>
      </w:r>
      <w:r w:rsidR="00711D72">
        <w:rPr>
          <w:bCs/>
        </w:rPr>
        <w:t>9</w:t>
      </w:r>
    </w:p>
    <w:p w:rsidR="008B5FA0" w:rsidRPr="00A84186" w:rsidRDefault="009B04F4" w:rsidP="00FC4B16">
      <w:pPr>
        <w:jc w:val="both"/>
      </w:pPr>
      <w:r>
        <w:rPr>
          <w:bCs/>
        </w:rPr>
        <w:t>5</w:t>
      </w:r>
      <w:r w:rsidR="00A84186">
        <w:rPr>
          <w:bCs/>
        </w:rPr>
        <w:t xml:space="preserve">. </w:t>
      </w:r>
      <w:r w:rsidR="008B5FA0" w:rsidRPr="004A2D6A">
        <w:rPr>
          <w:bCs/>
        </w:rPr>
        <w:t>Порядок и условия установления стимулирующих выплат</w:t>
      </w:r>
      <w:r w:rsidR="008B5FA0">
        <w:rPr>
          <w:bCs/>
        </w:rPr>
        <w:t>…</w:t>
      </w:r>
      <w:r w:rsidR="000F79BB">
        <w:rPr>
          <w:bCs/>
        </w:rPr>
        <w:t>………………………….</w:t>
      </w:r>
      <w:r>
        <w:rPr>
          <w:bCs/>
        </w:rPr>
        <w:t>...</w:t>
      </w:r>
      <w:r w:rsidR="00137879">
        <w:rPr>
          <w:bCs/>
        </w:rPr>
        <w:t>..</w:t>
      </w:r>
      <w:r>
        <w:rPr>
          <w:bCs/>
        </w:rPr>
        <w:t>1</w:t>
      </w:r>
      <w:r w:rsidR="00711D72">
        <w:rPr>
          <w:bCs/>
        </w:rPr>
        <w:t>3</w:t>
      </w:r>
    </w:p>
    <w:p w:rsidR="008B5FA0" w:rsidRPr="00A84186" w:rsidRDefault="009B04F4" w:rsidP="00FC4B16">
      <w:pPr>
        <w:pStyle w:val="ConsPlusNormal"/>
        <w:widowControl/>
        <w:ind w:firstLine="0"/>
        <w:jc w:val="both"/>
        <w:rPr>
          <w:bCs/>
        </w:rPr>
      </w:pPr>
      <w:r>
        <w:rPr>
          <w:rFonts w:ascii="Times New Roman" w:hAnsi="Times New Roman" w:cs="Times New Roman"/>
          <w:sz w:val="24"/>
          <w:szCs w:val="24"/>
        </w:rPr>
        <w:t>6</w:t>
      </w:r>
      <w:r w:rsidR="00A84186">
        <w:rPr>
          <w:rFonts w:ascii="Times New Roman" w:hAnsi="Times New Roman" w:cs="Times New Roman"/>
          <w:sz w:val="24"/>
          <w:szCs w:val="24"/>
        </w:rPr>
        <w:t xml:space="preserve">. </w:t>
      </w:r>
      <w:r w:rsidR="008B5FA0" w:rsidRPr="004A2D6A">
        <w:rPr>
          <w:rFonts w:ascii="Times New Roman" w:hAnsi="Times New Roman" w:cs="Times New Roman"/>
          <w:sz w:val="24"/>
          <w:szCs w:val="24"/>
        </w:rPr>
        <w:t xml:space="preserve">Заключительные </w:t>
      </w:r>
      <w:r w:rsidR="008B5FA0">
        <w:rPr>
          <w:rFonts w:ascii="Times New Roman" w:hAnsi="Times New Roman" w:cs="Times New Roman"/>
          <w:sz w:val="24"/>
          <w:szCs w:val="24"/>
        </w:rPr>
        <w:t>п</w:t>
      </w:r>
      <w:r w:rsidR="000F79BB">
        <w:rPr>
          <w:rFonts w:ascii="Times New Roman" w:hAnsi="Times New Roman" w:cs="Times New Roman"/>
          <w:sz w:val="24"/>
          <w:szCs w:val="24"/>
        </w:rPr>
        <w:t>оложения……………………………………………………………..</w:t>
      </w:r>
      <w:r w:rsidR="008B5FA0">
        <w:rPr>
          <w:rFonts w:ascii="Times New Roman" w:hAnsi="Times New Roman" w:cs="Times New Roman"/>
          <w:sz w:val="24"/>
          <w:szCs w:val="24"/>
        </w:rPr>
        <w:t>….</w:t>
      </w:r>
      <w:r w:rsidR="00137879">
        <w:rPr>
          <w:rFonts w:ascii="Times New Roman" w:hAnsi="Times New Roman" w:cs="Times New Roman"/>
          <w:sz w:val="24"/>
          <w:szCs w:val="24"/>
        </w:rPr>
        <w:t>..</w:t>
      </w:r>
      <w:r w:rsidR="008B5FA0">
        <w:rPr>
          <w:rFonts w:ascii="Times New Roman" w:hAnsi="Times New Roman" w:cs="Times New Roman"/>
          <w:sz w:val="24"/>
          <w:szCs w:val="24"/>
        </w:rPr>
        <w:t>.</w:t>
      </w:r>
      <w:r w:rsidR="00711D72">
        <w:rPr>
          <w:rFonts w:ascii="Times New Roman" w:hAnsi="Times New Roman" w:cs="Times New Roman"/>
          <w:sz w:val="24"/>
          <w:szCs w:val="24"/>
        </w:rPr>
        <w:t>19</w:t>
      </w:r>
    </w:p>
    <w:p w:rsidR="008B5FA0" w:rsidRPr="004A2D6A" w:rsidRDefault="008B5FA0" w:rsidP="000F79BB">
      <w:pPr>
        <w:pStyle w:val="ConsPlusNormal"/>
        <w:widowControl/>
        <w:ind w:firstLine="0"/>
        <w:jc w:val="both"/>
        <w:outlineLvl w:val="1"/>
        <w:rPr>
          <w:rFonts w:ascii="Times New Roman" w:hAnsi="Times New Roman" w:cs="Times New Roman"/>
          <w:sz w:val="24"/>
          <w:szCs w:val="24"/>
        </w:rPr>
      </w:pPr>
    </w:p>
    <w:p w:rsidR="008B5FA0" w:rsidRDefault="00A84186" w:rsidP="000F79BB">
      <w:pPr>
        <w:shd w:val="clear" w:color="auto" w:fill="FFFFFF"/>
        <w:tabs>
          <w:tab w:val="left" w:leader="dot" w:pos="5242"/>
        </w:tabs>
        <w:spacing w:line="413" w:lineRule="exact"/>
        <w:ind w:right="-5"/>
        <w:jc w:val="both"/>
      </w:pPr>
      <w:r>
        <w:t xml:space="preserve"> </w:t>
      </w:r>
      <w:r w:rsidR="008B5FA0">
        <w:t xml:space="preserve">                                                                                                         </w:t>
      </w:r>
    </w:p>
    <w:p w:rsidR="008B5FA0" w:rsidRPr="00A84186" w:rsidRDefault="008B5FA0" w:rsidP="00F43B92">
      <w:pPr>
        <w:pStyle w:val="a5"/>
        <w:numPr>
          <w:ilvl w:val="0"/>
          <w:numId w:val="13"/>
        </w:numPr>
        <w:jc w:val="center"/>
        <w:rPr>
          <w:b/>
          <w:bCs/>
          <w:i/>
          <w:iCs/>
        </w:rPr>
      </w:pPr>
      <w:r>
        <w:br w:type="column"/>
      </w:r>
      <w:r w:rsidR="00F43B92" w:rsidRPr="00A84186">
        <w:rPr>
          <w:b/>
        </w:rPr>
        <w:lastRenderedPageBreak/>
        <w:t>Общие положения</w:t>
      </w:r>
    </w:p>
    <w:p w:rsidR="007A44BE" w:rsidRPr="00F43B92" w:rsidRDefault="007A44BE" w:rsidP="0085254D">
      <w:pPr>
        <w:pStyle w:val="a5"/>
        <w:rPr>
          <w:b/>
          <w:bCs/>
          <w:i/>
          <w:iCs/>
        </w:rPr>
      </w:pPr>
    </w:p>
    <w:p w:rsidR="007724AE" w:rsidRPr="00096D0C" w:rsidRDefault="000F79BB" w:rsidP="00FC4B16">
      <w:pPr>
        <w:pStyle w:val="a3"/>
        <w:ind w:left="0"/>
        <w:jc w:val="both"/>
        <w:rPr>
          <w:highlight w:val="yellow"/>
        </w:rPr>
      </w:pPr>
      <w:r>
        <w:t>1.1.</w:t>
      </w:r>
      <w:r w:rsidR="00D143CE" w:rsidRPr="00096D0C">
        <w:t>Положение разработано в</w:t>
      </w:r>
      <w:r w:rsidR="007724AE" w:rsidRPr="00096D0C">
        <w:t xml:space="preserve"> соответствии с постановлением главы администрации муниципального образования муниципального района «Усть –Цилемский» №1145 от 23.10.2007 г. «Об оплате труда работн</w:t>
      </w:r>
      <w:r w:rsidR="00DD0A18" w:rsidRPr="00096D0C">
        <w:t xml:space="preserve">иков муниципальных учреждений </w:t>
      </w:r>
      <w:r w:rsidR="00137879">
        <w:t xml:space="preserve">образования» (с изменениями) </w:t>
      </w:r>
    </w:p>
    <w:p w:rsidR="007A44BE" w:rsidRPr="00096D0C" w:rsidRDefault="007A44BE" w:rsidP="00FC4B16">
      <w:pPr>
        <w:pStyle w:val="a3"/>
        <w:numPr>
          <w:ilvl w:val="1"/>
          <w:numId w:val="13"/>
        </w:numPr>
        <w:ind w:left="0" w:firstLine="0"/>
        <w:jc w:val="both"/>
      </w:pPr>
      <w:r w:rsidRPr="00096D0C">
        <w:t xml:space="preserve">Положение разработано в целях совершенствования организации заработной платы работников, повышения стимулирующих функций оплаты труда и заинтересованности работников в конечных результатах работы. </w:t>
      </w:r>
      <w:r w:rsidR="00A84186" w:rsidRPr="00096D0C">
        <w:t xml:space="preserve"> </w:t>
      </w:r>
    </w:p>
    <w:p w:rsidR="007A44BE" w:rsidRPr="00096D0C" w:rsidRDefault="007A44BE" w:rsidP="00FC4B16">
      <w:pPr>
        <w:pStyle w:val="21"/>
        <w:numPr>
          <w:ilvl w:val="1"/>
          <w:numId w:val="13"/>
        </w:numPr>
        <w:spacing w:line="240" w:lineRule="auto"/>
        <w:ind w:left="0" w:firstLine="0"/>
        <w:rPr>
          <w:szCs w:val="24"/>
        </w:rPr>
      </w:pPr>
      <w:r w:rsidRPr="00096D0C">
        <w:rPr>
          <w:szCs w:val="24"/>
        </w:rPr>
        <w:t xml:space="preserve">Положение распространяется на работников муниципального бюджетного общеобразовательного учреждения </w:t>
      </w:r>
      <w:r w:rsidR="00A84186" w:rsidRPr="00096D0C">
        <w:rPr>
          <w:szCs w:val="24"/>
        </w:rPr>
        <w:t>«</w:t>
      </w:r>
      <w:r w:rsidR="00047806">
        <w:rPr>
          <w:szCs w:val="24"/>
        </w:rPr>
        <w:t>Степановская основная</w:t>
      </w:r>
      <w:r w:rsidR="00A84186" w:rsidRPr="00096D0C">
        <w:rPr>
          <w:szCs w:val="24"/>
        </w:rPr>
        <w:t xml:space="preserve"> общеобразовательная школа»</w:t>
      </w:r>
      <w:r w:rsidRPr="00096D0C">
        <w:rPr>
          <w:szCs w:val="24"/>
        </w:rPr>
        <w:t xml:space="preserve"> </w:t>
      </w:r>
      <w:r w:rsidR="00047806">
        <w:rPr>
          <w:szCs w:val="24"/>
        </w:rPr>
        <w:t>д. Степановская</w:t>
      </w:r>
      <w:r w:rsidR="00A84186" w:rsidRPr="00096D0C">
        <w:rPr>
          <w:szCs w:val="24"/>
        </w:rPr>
        <w:t xml:space="preserve">  (далее – учреждение</w:t>
      </w:r>
      <w:r w:rsidRPr="00096D0C">
        <w:rPr>
          <w:szCs w:val="24"/>
        </w:rPr>
        <w:t>).</w:t>
      </w:r>
    </w:p>
    <w:p w:rsidR="00972965" w:rsidRPr="00096D0C" w:rsidRDefault="000F79BB" w:rsidP="00FC4B16">
      <w:pPr>
        <w:pStyle w:val="a5"/>
        <w:numPr>
          <w:ilvl w:val="1"/>
          <w:numId w:val="13"/>
        </w:numPr>
        <w:autoSpaceDE w:val="0"/>
        <w:autoSpaceDN w:val="0"/>
        <w:adjustRightInd w:val="0"/>
        <w:ind w:left="0" w:firstLine="0"/>
        <w:jc w:val="both"/>
      </w:pPr>
      <w:r>
        <w:t xml:space="preserve"> </w:t>
      </w:r>
      <w:r w:rsidR="00972965" w:rsidRPr="00096D0C">
        <w:t>В настоящем Положении используются следующие определения:</w:t>
      </w:r>
    </w:p>
    <w:p w:rsidR="00972965" w:rsidRPr="00096D0C" w:rsidRDefault="00972965" w:rsidP="00FC4B16">
      <w:pPr>
        <w:pStyle w:val="a5"/>
        <w:autoSpaceDE w:val="0"/>
        <w:autoSpaceDN w:val="0"/>
        <w:adjustRightInd w:val="0"/>
        <w:ind w:left="0"/>
        <w:jc w:val="both"/>
      </w:pPr>
      <w:r w:rsidRPr="00096D0C">
        <w:rPr>
          <w:b/>
        </w:rPr>
        <w:t>должностной оклад</w:t>
      </w:r>
      <w:r w:rsidRPr="00096D0C">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социальных выплат, предусмотренных настоящим Положением (далее - должностной оклад);</w:t>
      </w:r>
    </w:p>
    <w:p w:rsidR="00972965" w:rsidRPr="00096D0C" w:rsidRDefault="00972965" w:rsidP="00FC4B16">
      <w:pPr>
        <w:pStyle w:val="a5"/>
        <w:autoSpaceDE w:val="0"/>
        <w:autoSpaceDN w:val="0"/>
        <w:adjustRightInd w:val="0"/>
        <w:ind w:left="0"/>
        <w:jc w:val="both"/>
        <w:outlineLvl w:val="3"/>
      </w:pPr>
      <w:r w:rsidRPr="00096D0C">
        <w:rPr>
          <w:b/>
        </w:rPr>
        <w:t>тарифная ставка (оклад)</w:t>
      </w:r>
      <w:r w:rsidRPr="00096D0C">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72965" w:rsidRPr="00096D0C" w:rsidRDefault="00A84186" w:rsidP="00FC4B16">
      <w:pPr>
        <w:pStyle w:val="a5"/>
        <w:autoSpaceDE w:val="0"/>
        <w:autoSpaceDN w:val="0"/>
        <w:adjustRightInd w:val="0"/>
        <w:ind w:left="0"/>
        <w:jc w:val="both"/>
        <w:outlineLvl w:val="3"/>
      </w:pPr>
      <w:r w:rsidRPr="00096D0C">
        <w:rPr>
          <w:b/>
        </w:rPr>
        <w:t xml:space="preserve"> </w:t>
      </w:r>
      <w:r w:rsidR="00972965" w:rsidRPr="00096D0C">
        <w:rPr>
          <w:b/>
        </w:rPr>
        <w:t>компенсационные выплаты</w:t>
      </w:r>
      <w:r w:rsidR="00972965" w:rsidRPr="00096D0C">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972965" w:rsidRPr="00096D0C" w:rsidRDefault="00972965" w:rsidP="00FC4B16">
      <w:pPr>
        <w:pStyle w:val="a5"/>
        <w:autoSpaceDE w:val="0"/>
        <w:autoSpaceDN w:val="0"/>
        <w:adjustRightInd w:val="0"/>
        <w:ind w:left="0"/>
        <w:jc w:val="both"/>
      </w:pPr>
      <w:r w:rsidRPr="00096D0C">
        <w:rPr>
          <w:b/>
        </w:rPr>
        <w:t>стимулирующие выплаты</w:t>
      </w:r>
      <w:r w:rsidRPr="00096D0C">
        <w:t xml:space="preserve">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972965" w:rsidRPr="00800B46" w:rsidRDefault="00972965" w:rsidP="00FC4B16">
      <w:pPr>
        <w:pStyle w:val="a5"/>
        <w:numPr>
          <w:ilvl w:val="1"/>
          <w:numId w:val="13"/>
        </w:numPr>
        <w:autoSpaceDE w:val="0"/>
        <w:autoSpaceDN w:val="0"/>
        <w:adjustRightInd w:val="0"/>
        <w:ind w:left="0" w:firstLine="0"/>
        <w:jc w:val="both"/>
      </w:pPr>
      <w:r w:rsidRPr="00096D0C">
        <w:t xml:space="preserve"> </w:t>
      </w:r>
      <w:r w:rsidR="00800B46">
        <w:rPr>
          <w:rFonts w:ascii="Georgia" w:hAnsi="Georgia"/>
          <w:color w:val="000000"/>
          <w:sz w:val="20"/>
          <w:szCs w:val="20"/>
          <w:shd w:val="clear" w:color="auto" w:fill="F3F3ED"/>
        </w:rPr>
        <w:t xml:space="preserve"> </w:t>
      </w:r>
      <w:r w:rsidRPr="00800B46">
        <w:t xml:space="preserve">Финансирование расходов, направляемых на оплату труда работников учреждения, осуществляется в </w:t>
      </w:r>
      <w:r w:rsidR="00800B46" w:rsidRPr="00800B46">
        <w:t xml:space="preserve"> соответствии с законодательством.</w:t>
      </w:r>
    </w:p>
    <w:p w:rsidR="00B92DDE" w:rsidRPr="00800B46" w:rsidRDefault="000F79BB" w:rsidP="00FC4B16">
      <w:pPr>
        <w:pStyle w:val="a5"/>
        <w:numPr>
          <w:ilvl w:val="1"/>
          <w:numId w:val="13"/>
        </w:numPr>
        <w:shd w:val="clear" w:color="auto" w:fill="FFFFFF"/>
        <w:ind w:left="0" w:firstLine="0"/>
        <w:jc w:val="both"/>
      </w:pPr>
      <w:r w:rsidRPr="00800B46">
        <w:t xml:space="preserve"> </w:t>
      </w:r>
      <w:r w:rsidR="00B92DDE" w:rsidRPr="00800B46">
        <w:t>Месячная</w:t>
      </w:r>
      <w:r w:rsidR="00B92DDE" w:rsidRPr="00800B46">
        <w:rPr>
          <w:spacing w:val="-15"/>
        </w:rPr>
        <w:t xml:space="preserve"> з</w:t>
      </w:r>
      <w:r w:rsidR="00B92DDE" w:rsidRPr="00800B46">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размера оплаты труда.</w:t>
      </w:r>
    </w:p>
    <w:p w:rsidR="00B92DDE" w:rsidRPr="00096D0C" w:rsidRDefault="000F79BB" w:rsidP="00FC4B16">
      <w:pPr>
        <w:pStyle w:val="ConsPlusNormal"/>
        <w:numPr>
          <w:ilvl w:val="1"/>
          <w:numId w:val="1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92DDE" w:rsidRPr="00096D0C">
        <w:rPr>
          <w:rFonts w:ascii="Times New Roman" w:hAnsi="Times New Roman" w:cs="Times New Roman"/>
          <w:sz w:val="24"/>
          <w:szCs w:val="24"/>
        </w:rPr>
        <w:t>Лица,</w:t>
      </w:r>
      <w:r w:rsidR="00137879">
        <w:rPr>
          <w:rFonts w:ascii="Times New Roman" w:hAnsi="Times New Roman" w:cs="Times New Roman"/>
          <w:sz w:val="24"/>
          <w:szCs w:val="24"/>
        </w:rPr>
        <w:t xml:space="preserve"> </w:t>
      </w:r>
      <w:r w:rsidR="00B92DDE" w:rsidRPr="00096D0C">
        <w:rPr>
          <w:rFonts w:ascii="Times New Roman" w:hAnsi="Times New Roman" w:cs="Times New Roman"/>
          <w:sz w:val="24"/>
          <w:szCs w:val="24"/>
        </w:rPr>
        <w:t>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B92DDE" w:rsidRPr="00096D0C" w:rsidRDefault="00B92DDE" w:rsidP="00FC4B16">
      <w:pPr>
        <w:pStyle w:val="ConsPlusNormal"/>
        <w:numPr>
          <w:ilvl w:val="1"/>
          <w:numId w:val="13"/>
        </w:numPr>
        <w:ind w:left="0" w:firstLine="0"/>
        <w:jc w:val="both"/>
        <w:rPr>
          <w:rFonts w:ascii="Times New Roman" w:hAnsi="Times New Roman" w:cs="Times New Roman"/>
          <w:sz w:val="24"/>
          <w:szCs w:val="24"/>
        </w:rPr>
      </w:pPr>
      <w:r w:rsidRPr="00096D0C">
        <w:rPr>
          <w:rFonts w:ascii="Times New Roman" w:hAnsi="Times New Roman" w:cs="Times New Roman"/>
          <w:sz w:val="24"/>
          <w:szCs w:val="24"/>
        </w:rPr>
        <w:t>Наименования должностей</w:t>
      </w:r>
      <w:r w:rsidR="00137879">
        <w:rPr>
          <w:rFonts w:ascii="Times New Roman" w:hAnsi="Times New Roman" w:cs="Times New Roman"/>
          <w:sz w:val="24"/>
          <w:szCs w:val="24"/>
        </w:rPr>
        <w:t xml:space="preserve"> или профессий и квалификационны</w:t>
      </w:r>
      <w:r w:rsidRPr="00096D0C">
        <w:rPr>
          <w:rFonts w:ascii="Times New Roman" w:hAnsi="Times New Roman" w:cs="Times New Roman"/>
          <w:sz w:val="24"/>
          <w:szCs w:val="24"/>
        </w:rPr>
        <w:t>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w:t>
      </w:r>
    </w:p>
    <w:p w:rsidR="00B92DDE" w:rsidRPr="00096D0C" w:rsidRDefault="00B92DDE" w:rsidP="00FC4B16">
      <w:pPr>
        <w:pStyle w:val="a5"/>
        <w:numPr>
          <w:ilvl w:val="1"/>
          <w:numId w:val="13"/>
        </w:numPr>
        <w:ind w:left="0" w:firstLine="0"/>
        <w:jc w:val="both"/>
      </w:pPr>
      <w:r w:rsidRPr="00096D0C">
        <w:t>Право инициативы по применению мер материального стимулирования предоставляется заместителям директора</w:t>
      </w:r>
      <w:r w:rsidR="00047806">
        <w:t>, заведующему хозяйством</w:t>
      </w:r>
      <w:r w:rsidRPr="00096D0C">
        <w:t>, а также представительному органу трудового коллектива.</w:t>
      </w:r>
    </w:p>
    <w:p w:rsidR="00B92DDE" w:rsidRPr="00096D0C" w:rsidRDefault="00B92DDE" w:rsidP="00FC4B16">
      <w:pPr>
        <w:pStyle w:val="a5"/>
        <w:ind w:left="0"/>
      </w:pPr>
    </w:p>
    <w:p w:rsidR="00B92DDE" w:rsidRPr="00096D0C" w:rsidRDefault="00B92DDE" w:rsidP="00FC4B16">
      <w:pPr>
        <w:pStyle w:val="a5"/>
        <w:numPr>
          <w:ilvl w:val="1"/>
          <w:numId w:val="13"/>
        </w:numPr>
        <w:ind w:left="0" w:firstLine="0"/>
        <w:jc w:val="both"/>
      </w:pPr>
      <w:r w:rsidRPr="00096D0C">
        <w:t xml:space="preserve">Приказом директора создаётся </w:t>
      </w:r>
      <w:r w:rsidRPr="008B2774">
        <w:t>комиссия по распределению стимулирующей части ФОТ.</w:t>
      </w:r>
    </w:p>
    <w:p w:rsidR="00B92DDE" w:rsidRPr="00096D0C" w:rsidRDefault="00B92DDE" w:rsidP="00FC4B16">
      <w:pPr>
        <w:pStyle w:val="a5"/>
        <w:ind w:left="0"/>
      </w:pPr>
    </w:p>
    <w:p w:rsidR="00B92DDE" w:rsidRPr="00096D0C" w:rsidRDefault="00B92DDE" w:rsidP="00FC4B16">
      <w:pPr>
        <w:pStyle w:val="a5"/>
        <w:numPr>
          <w:ilvl w:val="1"/>
          <w:numId w:val="13"/>
        </w:numPr>
        <w:ind w:left="0" w:firstLine="0"/>
        <w:jc w:val="both"/>
      </w:pPr>
      <w:r w:rsidRPr="00096D0C">
        <w:t>В компетенции комиссии по вопросу распределения стимулирующей части ФОТ находится:</w:t>
      </w:r>
    </w:p>
    <w:p w:rsidR="00B92DDE" w:rsidRPr="00096D0C" w:rsidRDefault="00B92DDE" w:rsidP="00FC4B16">
      <w:pPr>
        <w:jc w:val="both"/>
      </w:pPr>
      <w:r w:rsidRPr="00096D0C">
        <w:t xml:space="preserve">-  внесение </w:t>
      </w:r>
      <w:r w:rsidR="008B2774">
        <w:t>предложений по изменению</w:t>
      </w:r>
      <w:r w:rsidRPr="00096D0C">
        <w:t xml:space="preserve"> </w:t>
      </w:r>
      <w:r w:rsidR="008B2774">
        <w:t>«Положения</w:t>
      </w:r>
      <w:r w:rsidRPr="00096D0C">
        <w:t xml:space="preserve"> о</w:t>
      </w:r>
      <w:r w:rsidR="008B2774">
        <w:t>б оплате труда»</w:t>
      </w:r>
      <w:r w:rsidRPr="00096D0C">
        <w:t>,</w:t>
      </w:r>
      <w:r w:rsidR="008B2774" w:rsidRPr="008B2774">
        <w:rPr>
          <w:b/>
          <w:sz w:val="26"/>
          <w:szCs w:val="26"/>
        </w:rPr>
        <w:t xml:space="preserve"> </w:t>
      </w:r>
      <w:r w:rsidR="008B2774" w:rsidRPr="006076CB">
        <w:rPr>
          <w:b/>
          <w:sz w:val="26"/>
          <w:szCs w:val="26"/>
        </w:rPr>
        <w:t>«</w:t>
      </w:r>
      <w:r w:rsidR="008B2774" w:rsidRPr="006076CB">
        <w:t>Положения об  оценке эффективности деятельности  педагогов»,</w:t>
      </w:r>
      <w:r w:rsidRPr="00096D0C">
        <w:t xml:space="preserve"> в части распределения стимулирующей части ФОТ;</w:t>
      </w:r>
    </w:p>
    <w:p w:rsidR="00B92DDE" w:rsidRDefault="00B92DDE" w:rsidP="00FC4B16">
      <w:pPr>
        <w:jc w:val="both"/>
      </w:pPr>
      <w:r w:rsidRPr="00096D0C">
        <w:lastRenderedPageBreak/>
        <w:t>-  рассмотрение и утверждение представленных руководителями структурных подразделений результатов профессиональной деятельности каждого работника и определение</w:t>
      </w:r>
      <w:r w:rsidR="008B2774">
        <w:t xml:space="preserve"> размера стимулирующей надбавки</w:t>
      </w:r>
    </w:p>
    <w:p w:rsidR="008B2774" w:rsidRPr="00096D0C" w:rsidRDefault="008B2774" w:rsidP="00FC4B16">
      <w:pPr>
        <w:jc w:val="both"/>
      </w:pPr>
      <w:r>
        <w:t>-</w:t>
      </w:r>
      <w:r w:rsidRPr="008B2774">
        <w:rPr>
          <w:sz w:val="26"/>
          <w:szCs w:val="26"/>
        </w:rPr>
        <w:t xml:space="preserve"> </w:t>
      </w:r>
      <w:r w:rsidRPr="006076CB">
        <w:t>экспертная оценка результативности деятельности педагогов за отчетный период  в соответствии с критериями  «Положения об  оценке эффективности деятельности  педагогов»</w:t>
      </w:r>
      <w:r w:rsidRPr="008B2774">
        <w:t>.</w:t>
      </w:r>
    </w:p>
    <w:p w:rsidR="00B92DDE" w:rsidRPr="00096D0C" w:rsidRDefault="00B92DDE" w:rsidP="00FC4B16">
      <w:pPr>
        <w:jc w:val="both"/>
      </w:pPr>
      <w:r w:rsidRPr="00096D0C">
        <w:t xml:space="preserve">- </w:t>
      </w:r>
      <w:r w:rsidR="00221EF4" w:rsidRPr="00221EF4">
        <w:rPr>
          <w:color w:val="000000"/>
        </w:rPr>
        <w:t>снижение и отмена  выплат</w:t>
      </w:r>
      <w:r w:rsidR="00221EF4" w:rsidRPr="00221EF4">
        <w:t xml:space="preserve"> </w:t>
      </w:r>
    </w:p>
    <w:p w:rsidR="00B92DDE" w:rsidRDefault="00B92DDE" w:rsidP="00FC4B16">
      <w:pPr>
        <w:pStyle w:val="a5"/>
        <w:numPr>
          <w:ilvl w:val="1"/>
          <w:numId w:val="13"/>
        </w:numPr>
        <w:ind w:left="0" w:firstLine="0"/>
        <w:jc w:val="both"/>
      </w:pPr>
      <w:r w:rsidRPr="00096D0C">
        <w:t>Применение мер материального стимулирования оформляется приказом директора школы.</w:t>
      </w:r>
    </w:p>
    <w:p w:rsidR="00B92DDE" w:rsidRDefault="00B92DDE" w:rsidP="00FC4B16">
      <w:pPr>
        <w:pStyle w:val="a5"/>
        <w:numPr>
          <w:ilvl w:val="1"/>
          <w:numId w:val="13"/>
        </w:numPr>
        <w:ind w:left="0" w:firstLine="0"/>
        <w:jc w:val="both"/>
      </w:pPr>
      <w:r w:rsidRPr="00096D0C">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972965" w:rsidRPr="00096D0C" w:rsidRDefault="00972965" w:rsidP="00FC4B16">
      <w:pPr>
        <w:pStyle w:val="a5"/>
        <w:numPr>
          <w:ilvl w:val="1"/>
          <w:numId w:val="13"/>
        </w:numPr>
        <w:ind w:left="0" w:firstLine="0"/>
        <w:jc w:val="both"/>
      </w:pPr>
      <w:r w:rsidRPr="00096D0C">
        <w:t xml:space="preserve">Заработная плата работников учреждения состоит из: </w:t>
      </w:r>
    </w:p>
    <w:p w:rsidR="00173EB6" w:rsidRPr="00096D0C" w:rsidRDefault="00972965" w:rsidP="0056211C">
      <w:pPr>
        <w:pStyle w:val="a5"/>
        <w:tabs>
          <w:tab w:val="left" w:pos="0"/>
        </w:tabs>
        <w:ind w:left="708"/>
        <w:jc w:val="both"/>
      </w:pPr>
      <w:r w:rsidRPr="00096D0C">
        <w:t>должностного оклада или тарифной ставки (оклада);</w:t>
      </w:r>
    </w:p>
    <w:p w:rsidR="00972965" w:rsidRPr="00096D0C" w:rsidRDefault="00972965" w:rsidP="0056211C">
      <w:pPr>
        <w:pStyle w:val="a5"/>
        <w:tabs>
          <w:tab w:val="left" w:pos="0"/>
        </w:tabs>
        <w:ind w:left="708"/>
        <w:jc w:val="both"/>
      </w:pPr>
      <w:r w:rsidRPr="00096D0C">
        <w:t xml:space="preserve">компенсационных выплат; </w:t>
      </w:r>
    </w:p>
    <w:p w:rsidR="00173EB6" w:rsidRPr="00096D0C" w:rsidRDefault="00972965" w:rsidP="0056211C">
      <w:pPr>
        <w:pStyle w:val="a5"/>
        <w:tabs>
          <w:tab w:val="left" w:pos="0"/>
        </w:tabs>
        <w:ind w:left="708"/>
        <w:jc w:val="both"/>
      </w:pPr>
      <w:r w:rsidRPr="00096D0C">
        <w:t>стимулирующих выплат</w:t>
      </w:r>
      <w:r w:rsidR="00096D0C" w:rsidRPr="00096D0C">
        <w:t>.</w:t>
      </w:r>
    </w:p>
    <w:p w:rsidR="00173EB6" w:rsidRDefault="00173EB6" w:rsidP="00FC4B16">
      <w:pPr>
        <w:pStyle w:val="a5"/>
        <w:tabs>
          <w:tab w:val="left" w:pos="0"/>
        </w:tabs>
        <w:ind w:left="0"/>
        <w:jc w:val="both"/>
        <w:rPr>
          <w:sz w:val="26"/>
          <w:szCs w:val="26"/>
        </w:rPr>
      </w:pPr>
    </w:p>
    <w:p w:rsidR="00173EB6" w:rsidRDefault="00173EB6" w:rsidP="00B92DDE">
      <w:pPr>
        <w:pStyle w:val="a5"/>
        <w:tabs>
          <w:tab w:val="left" w:pos="0"/>
        </w:tabs>
        <w:ind w:left="420"/>
        <w:jc w:val="both"/>
        <w:rPr>
          <w:sz w:val="26"/>
          <w:szCs w:val="26"/>
        </w:rPr>
      </w:pPr>
    </w:p>
    <w:p w:rsidR="00B92DDE" w:rsidRPr="00B92DDE" w:rsidRDefault="00B92DDE" w:rsidP="00B92DDE">
      <w:pPr>
        <w:pStyle w:val="a5"/>
        <w:tabs>
          <w:tab w:val="left" w:pos="0"/>
        </w:tabs>
        <w:ind w:left="420"/>
        <w:jc w:val="both"/>
        <w:rPr>
          <w:b/>
          <w:sz w:val="26"/>
          <w:szCs w:val="26"/>
        </w:rPr>
      </w:pPr>
    </w:p>
    <w:p w:rsidR="007724AE" w:rsidRPr="00611CEE" w:rsidRDefault="007724AE" w:rsidP="00B92DDE">
      <w:pPr>
        <w:jc w:val="both"/>
        <w:rPr>
          <w:sz w:val="22"/>
          <w:szCs w:val="22"/>
        </w:rPr>
      </w:pPr>
    </w:p>
    <w:p w:rsidR="0092394F" w:rsidRPr="00611CEE" w:rsidRDefault="00173EB6" w:rsidP="006F6543">
      <w:pPr>
        <w:ind w:left="-567"/>
        <w:jc w:val="both"/>
        <w:rPr>
          <w:sz w:val="22"/>
          <w:szCs w:val="22"/>
        </w:rPr>
      </w:pPr>
      <w:r>
        <w:rPr>
          <w:sz w:val="22"/>
          <w:szCs w:val="22"/>
        </w:rPr>
        <w:t xml:space="preserve"> </w:t>
      </w:r>
    </w:p>
    <w:p w:rsidR="001E3FA5" w:rsidRDefault="001E3FA5"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B92DDE" w:rsidRDefault="00B92DDE"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F37815" w:rsidRDefault="00F37815" w:rsidP="00B92DDE">
      <w:pPr>
        <w:tabs>
          <w:tab w:val="left" w:pos="-567"/>
        </w:tabs>
        <w:jc w:val="both"/>
        <w:rPr>
          <w:sz w:val="22"/>
          <w:szCs w:val="22"/>
        </w:rPr>
      </w:pPr>
    </w:p>
    <w:p w:rsidR="00A44301" w:rsidRDefault="00A44301" w:rsidP="00B92DDE">
      <w:pPr>
        <w:tabs>
          <w:tab w:val="left" w:pos="-567"/>
        </w:tabs>
        <w:jc w:val="both"/>
        <w:rPr>
          <w:sz w:val="22"/>
          <w:szCs w:val="22"/>
        </w:rPr>
      </w:pPr>
    </w:p>
    <w:p w:rsidR="00A44301" w:rsidRPr="002531B2" w:rsidRDefault="00A44301" w:rsidP="00B92DDE">
      <w:pPr>
        <w:tabs>
          <w:tab w:val="left" w:pos="-567"/>
        </w:tabs>
        <w:jc w:val="both"/>
        <w:rPr>
          <w:sz w:val="22"/>
          <w:szCs w:val="22"/>
        </w:rPr>
      </w:pPr>
    </w:p>
    <w:p w:rsidR="001E3FA5" w:rsidRDefault="001E3FA5" w:rsidP="00096D0C">
      <w:pPr>
        <w:pStyle w:val="a5"/>
        <w:numPr>
          <w:ilvl w:val="0"/>
          <w:numId w:val="13"/>
        </w:numPr>
        <w:jc w:val="center"/>
        <w:rPr>
          <w:b/>
          <w:bCs/>
        </w:rPr>
      </w:pPr>
      <w:r w:rsidRPr="00096D0C">
        <w:rPr>
          <w:b/>
          <w:bCs/>
        </w:rPr>
        <w:lastRenderedPageBreak/>
        <w:t>Нормы рабочего времени, нормы учебной нагрузки</w:t>
      </w:r>
      <w:r w:rsidR="00096D0C">
        <w:rPr>
          <w:b/>
          <w:bCs/>
        </w:rPr>
        <w:t xml:space="preserve"> </w:t>
      </w:r>
      <w:r w:rsidRPr="00096D0C">
        <w:rPr>
          <w:b/>
          <w:bCs/>
        </w:rPr>
        <w:t>за ставку заработной платы, порядок</w:t>
      </w:r>
      <w:r w:rsidR="00096D0C">
        <w:rPr>
          <w:b/>
          <w:bCs/>
        </w:rPr>
        <w:t xml:space="preserve"> </w:t>
      </w:r>
      <w:r w:rsidRPr="00096D0C">
        <w:rPr>
          <w:b/>
          <w:bCs/>
        </w:rPr>
        <w:t>установления (изменения) объема учебной нагрузки</w:t>
      </w:r>
    </w:p>
    <w:p w:rsidR="009B04F4" w:rsidRPr="00096D0C" w:rsidRDefault="009B04F4" w:rsidP="009B04F4">
      <w:pPr>
        <w:pStyle w:val="a5"/>
        <w:rPr>
          <w:b/>
          <w:bCs/>
        </w:rPr>
      </w:pPr>
    </w:p>
    <w:p w:rsidR="001E3FA5" w:rsidRPr="00C02AD8" w:rsidRDefault="001E3FA5" w:rsidP="006423AB">
      <w:pPr>
        <w:pStyle w:val="a3"/>
        <w:numPr>
          <w:ilvl w:val="1"/>
          <w:numId w:val="18"/>
        </w:numPr>
        <w:autoSpaceDE w:val="0"/>
        <w:autoSpaceDN w:val="0"/>
        <w:adjustRightInd w:val="0"/>
        <w:ind w:left="0" w:firstLine="0"/>
        <w:jc w:val="both"/>
      </w:pPr>
      <w:r w:rsidRPr="00F6718E">
        <w:t xml:space="preserve">Продолжительность рабочего времени (норма часов педагогической работы за ставку заработной платы) педагогических работников  образовательных учреждений определены постановлением </w:t>
      </w:r>
      <w:r w:rsidRPr="00C02AD8">
        <w:t>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w:t>
      </w:r>
      <w:r w:rsidR="004328BD" w:rsidRPr="00C02AD8">
        <w:t>ты) педагогических работников»,</w:t>
      </w:r>
      <w:r w:rsidR="008B2774" w:rsidRPr="00C02AD8">
        <w:t xml:space="preserve"> </w:t>
      </w:r>
      <w:r w:rsidR="004328BD" w:rsidRPr="00C02AD8">
        <w:t>приказа МО и науки РФ от 24.12.2010 №2075 «О продолжительности рабочего времени (норме педагогической работы за ставку заработной платы) педагогическим работникам»</w:t>
      </w:r>
    </w:p>
    <w:p w:rsidR="001E3FA5" w:rsidRDefault="000F79BB" w:rsidP="006423AB">
      <w:pPr>
        <w:pStyle w:val="a3"/>
        <w:numPr>
          <w:ilvl w:val="1"/>
          <w:numId w:val="18"/>
        </w:numPr>
        <w:autoSpaceDE w:val="0"/>
        <w:autoSpaceDN w:val="0"/>
        <w:adjustRightInd w:val="0"/>
        <w:ind w:left="0" w:firstLine="0"/>
        <w:jc w:val="both"/>
      </w:pPr>
      <w:r>
        <w:t xml:space="preserve"> </w:t>
      </w:r>
      <w:r w:rsidR="001E3FA5" w:rsidRPr="00096D0C">
        <w:t>Продолжительность рабочего времени (норма часов педагогической работы за ставку заработной платы) для педагогических работников</w:t>
      </w:r>
      <w:r w:rsidR="00C21716">
        <w:t>(учителей)</w:t>
      </w:r>
      <w:r w:rsidR="001E3FA5" w:rsidRPr="00096D0C">
        <w:t xml:space="preserve">  устанавливается исходя из сокращенной продолжительности рабочего времени не более 36 часов в неделю.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r>
        <w:t>.</w:t>
      </w:r>
    </w:p>
    <w:p w:rsidR="001E3FA5" w:rsidRPr="00096D0C" w:rsidRDefault="001E3FA5" w:rsidP="006423AB">
      <w:pPr>
        <w:pStyle w:val="a3"/>
        <w:numPr>
          <w:ilvl w:val="1"/>
          <w:numId w:val="18"/>
        </w:numPr>
        <w:autoSpaceDE w:val="0"/>
        <w:autoSpaceDN w:val="0"/>
        <w:adjustRightInd w:val="0"/>
        <w:ind w:left="0" w:firstLine="0"/>
        <w:jc w:val="both"/>
      </w:pPr>
      <w:r w:rsidRPr="00096D0C">
        <w:t>Нормы часов преподавательской работы за ставку заработной платы (нормируемая часть пед</w:t>
      </w:r>
      <w:r w:rsidR="00096D0C">
        <w:t xml:space="preserve">агогической работы) установлены </w:t>
      </w:r>
      <w:r w:rsidRPr="00096D0C">
        <w:t>за 18 часов в неделю</w:t>
      </w:r>
      <w:r w:rsidR="00047806">
        <w:t xml:space="preserve"> учителям  I - IX </w:t>
      </w:r>
      <w:r w:rsidR="00047806" w:rsidRPr="00096D0C">
        <w:t xml:space="preserve"> классов</w:t>
      </w:r>
      <w:r w:rsidR="00047806">
        <w:t>.</w:t>
      </w:r>
    </w:p>
    <w:p w:rsidR="001E3FA5" w:rsidRDefault="000F79BB" w:rsidP="006423AB">
      <w:pPr>
        <w:jc w:val="both"/>
      </w:pPr>
      <w:r>
        <w:t xml:space="preserve">2.4. </w:t>
      </w:r>
      <w:r w:rsidR="001E3FA5" w:rsidRPr="00096D0C">
        <w:t xml:space="preserve">  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1E3FA5" w:rsidRDefault="000F79BB" w:rsidP="006423AB">
      <w:pPr>
        <w:jc w:val="both"/>
      </w:pPr>
      <w:r>
        <w:t xml:space="preserve">2.5. </w:t>
      </w:r>
      <w:r w:rsidR="001E3FA5" w:rsidRPr="00096D0C">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E3FA5" w:rsidRDefault="000F79BB" w:rsidP="006423AB">
      <w:pPr>
        <w:jc w:val="both"/>
      </w:pPr>
      <w:r>
        <w:t xml:space="preserve">2.6. </w:t>
      </w:r>
      <w:r w:rsidR="001E3FA5" w:rsidRPr="00096D0C">
        <w:t>Нормируемая часть рабочего времени работников, предусмотренных в настоящем пункте,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1E3FA5" w:rsidRPr="00096D0C" w:rsidRDefault="000F79BB" w:rsidP="006423AB">
      <w:pPr>
        <w:jc w:val="both"/>
      </w:pPr>
      <w:r>
        <w:t xml:space="preserve">2.7. </w:t>
      </w:r>
      <w:r w:rsidR="001E3FA5" w:rsidRPr="00096D0C">
        <w:t>Конкретная продолжительность учебных занятий, а также перерывов (перемен) между ними предусматривается уставом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p w:rsidR="001E3FA5" w:rsidRPr="00096D0C" w:rsidRDefault="000F79BB" w:rsidP="006423AB">
      <w:pPr>
        <w:pStyle w:val="a5"/>
        <w:numPr>
          <w:ilvl w:val="1"/>
          <w:numId w:val="19"/>
        </w:numPr>
        <w:ind w:left="0" w:firstLine="0"/>
        <w:jc w:val="both"/>
      </w:pPr>
      <w:r>
        <w:t xml:space="preserve"> </w:t>
      </w:r>
      <w:r w:rsidR="001E3FA5" w:rsidRPr="00096D0C">
        <w:t xml:space="preserve">Выполнение преподавательской работы регулируется расписанием учебных занятий. </w:t>
      </w:r>
    </w:p>
    <w:p w:rsidR="001E3FA5" w:rsidRPr="00096D0C" w:rsidRDefault="001E3FA5" w:rsidP="006423AB">
      <w:pPr>
        <w:pStyle w:val="a5"/>
        <w:numPr>
          <w:ilvl w:val="1"/>
          <w:numId w:val="19"/>
        </w:numPr>
        <w:ind w:left="0" w:firstLine="0"/>
        <w:jc w:val="both"/>
      </w:pPr>
      <w:r w:rsidRPr="00096D0C">
        <w:t>При проведении спаренных учебных занятий неустановленные перерывы</w:t>
      </w:r>
      <w:r w:rsidR="00096D0C">
        <w:t xml:space="preserve"> </w:t>
      </w:r>
      <w:r w:rsidRPr="00096D0C">
        <w:t>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1E3FA5" w:rsidRPr="00096D0C" w:rsidRDefault="001E3FA5" w:rsidP="006423AB">
      <w:pPr>
        <w:pStyle w:val="a5"/>
        <w:numPr>
          <w:ilvl w:val="1"/>
          <w:numId w:val="19"/>
        </w:numPr>
        <w:ind w:left="0" w:firstLine="0"/>
        <w:jc w:val="both"/>
      </w:pPr>
      <w:r w:rsidRPr="00096D0C">
        <w:t>Ненормируемая часть рабочего времени</w:t>
      </w:r>
    </w:p>
    <w:p w:rsidR="001E3FA5" w:rsidRPr="00096D0C" w:rsidRDefault="001E3FA5" w:rsidP="006423AB">
      <w:pPr>
        <w:jc w:val="both"/>
      </w:pPr>
      <w:r w:rsidRPr="00096D0C">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учреждения и правилами внутреннего трудового распорядка и регулируется графиками и планами работы, в том числе личными планами педагогического работника, и может быть связана с:</w:t>
      </w:r>
    </w:p>
    <w:p w:rsidR="001E3FA5" w:rsidRPr="00096D0C" w:rsidRDefault="001E3FA5" w:rsidP="006423AB">
      <w:pPr>
        <w:jc w:val="both"/>
      </w:pPr>
      <w:r w:rsidRPr="00096D0C">
        <w:t>а)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E3FA5" w:rsidRPr="00096D0C" w:rsidRDefault="001E3FA5" w:rsidP="006423AB">
      <w:pPr>
        <w:jc w:val="both"/>
      </w:pPr>
      <w:r w:rsidRPr="00096D0C">
        <w:t>б) 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соответствии с медицинским заключением;</w:t>
      </w:r>
    </w:p>
    <w:p w:rsidR="001E3FA5" w:rsidRPr="00096D0C" w:rsidRDefault="001E3FA5" w:rsidP="006423AB">
      <w:pPr>
        <w:jc w:val="both"/>
      </w:pPr>
      <w:r w:rsidRPr="00096D0C">
        <w:lastRenderedPageBreak/>
        <w:t>в)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E3FA5" w:rsidRPr="00096D0C" w:rsidRDefault="001E3FA5" w:rsidP="006423AB">
      <w:pPr>
        <w:jc w:val="both"/>
      </w:pPr>
      <w:r w:rsidRPr="00096D0C">
        <w:t xml:space="preserve">г)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1E3FA5" w:rsidRPr="00096D0C" w:rsidRDefault="001E3FA5" w:rsidP="006423AB">
      <w:pPr>
        <w:jc w:val="both"/>
      </w:pPr>
      <w:r w:rsidRPr="00096D0C">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 до начала учебных занятий и не по</w:t>
      </w:r>
      <w:r w:rsidR="00096D0C">
        <w:t xml:space="preserve">зднее 20 мин. после окончания </w:t>
      </w:r>
      <w:r w:rsidRPr="00096D0C">
        <w:t xml:space="preserve"> последнего учебного занятия;</w:t>
      </w:r>
    </w:p>
    <w:p w:rsidR="001E3FA5" w:rsidRPr="00096D0C" w:rsidRDefault="001E3FA5" w:rsidP="006423AB">
      <w:pPr>
        <w:jc w:val="both"/>
      </w:pPr>
      <w:r w:rsidRPr="00096D0C">
        <w:t>д) выполнением дополнительно возложенных на педагогических работников обязанностей, непосредственно связанных с образовательным процессом, выполнение которых регулируется графиками и планами работы, в  том числе личными планами педагогического работника, с соответствующей дополнительной оплатой труда в форме компенсационных выплат (классное руководство, проверка письменных работ, заведование учебными кабинетами, лабораториями, мастерскими, учебно-опытными участками</w:t>
      </w:r>
      <w:r w:rsidR="00096D0C">
        <w:t>,</w:t>
      </w:r>
      <w:r w:rsidRPr="00096D0C">
        <w:t xml:space="preserve"> руководство  предметными, методическими объединениями,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w:t>
      </w:r>
    </w:p>
    <w:p w:rsidR="001E3FA5" w:rsidRDefault="000F79BB" w:rsidP="006423AB">
      <w:pPr>
        <w:jc w:val="both"/>
      </w:pPr>
      <w:r>
        <w:t>2.</w:t>
      </w:r>
      <w:r w:rsidR="009B04F4">
        <w:t xml:space="preserve">11. </w:t>
      </w:r>
      <w:r w:rsidR="00B92DDE" w:rsidRPr="00096D0C">
        <w:t xml:space="preserve"> </w:t>
      </w:r>
      <w:r w:rsidR="001E3FA5" w:rsidRPr="00096D0C">
        <w:t>Учителям I - IV классов, которым не может быть обеспечена полная учебная нагрузка (в случае передачи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 (педагогическая работа в группе продленного дня,  внеурочная деятельность, кружковая работа, проведение занятий с обучающимися на дому, замена отсутствующих учителей и другая работа в объеме, недостающем до полной нормы часов педагогической работы в неделю).</w:t>
      </w:r>
    </w:p>
    <w:p w:rsidR="001E3FA5" w:rsidRPr="00096D0C" w:rsidRDefault="000F79BB" w:rsidP="006423AB">
      <w:pPr>
        <w:jc w:val="both"/>
      </w:pPr>
      <w:r>
        <w:t xml:space="preserve">2.12. </w:t>
      </w:r>
      <w:r w:rsidR="001E3FA5" w:rsidRPr="00096D0C">
        <w:t>Учителям общеобразовательного учреждения,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1E3FA5" w:rsidRPr="00096D0C" w:rsidRDefault="001E3FA5" w:rsidP="006423AB">
      <w:pPr>
        <w:pStyle w:val="a5"/>
        <w:ind w:left="0"/>
        <w:jc w:val="both"/>
      </w:pPr>
      <w:r w:rsidRPr="00096D0C">
        <w:t>а) заработная плата за фактическое число часов, если оставшаяся нагрузка выше установленной нормы за ставку;</w:t>
      </w:r>
    </w:p>
    <w:p w:rsidR="001E3FA5" w:rsidRPr="00096D0C" w:rsidRDefault="001E3FA5" w:rsidP="006423AB">
      <w:pPr>
        <w:pStyle w:val="a5"/>
        <w:ind w:left="0"/>
        <w:jc w:val="both"/>
      </w:pPr>
      <w:r w:rsidRPr="00096D0C">
        <w:t>б)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1E3FA5" w:rsidRPr="00096D0C" w:rsidRDefault="001E3FA5" w:rsidP="006423AB">
      <w:pPr>
        <w:pStyle w:val="a5"/>
        <w:ind w:left="0"/>
        <w:jc w:val="both"/>
      </w:pPr>
      <w:r w:rsidRPr="00096D0C">
        <w:t>в) 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1E3FA5" w:rsidRPr="00096D0C" w:rsidRDefault="000F79BB" w:rsidP="006423AB">
      <w:pPr>
        <w:pStyle w:val="a5"/>
        <w:numPr>
          <w:ilvl w:val="1"/>
          <w:numId w:val="20"/>
        </w:numPr>
        <w:ind w:left="0" w:firstLine="0"/>
        <w:jc w:val="both"/>
      </w:pPr>
      <w:r>
        <w:t xml:space="preserve"> </w:t>
      </w:r>
      <w:r w:rsidR="001E3FA5" w:rsidRPr="00096D0C">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1E3FA5" w:rsidRPr="00096D0C" w:rsidRDefault="001E3FA5" w:rsidP="006423AB">
      <w:pPr>
        <w:pStyle w:val="a5"/>
        <w:numPr>
          <w:ilvl w:val="1"/>
          <w:numId w:val="20"/>
        </w:numPr>
        <w:ind w:left="0" w:firstLine="0"/>
        <w:jc w:val="both"/>
      </w:pPr>
      <w:r w:rsidRPr="00096D0C">
        <w:t xml:space="preserve"> Объем учебной нагрузки учителей и преподавателей устанавливается  в соответствии с типовым положением об общеобразовательном учреждении, утвержденном постановлением правительства РФ от 19.03.2001 № 196  исходя из количества часов по учебному плану и программам, обеспеченности кадрами, других конкретных условий в   учреждении.</w:t>
      </w:r>
    </w:p>
    <w:p w:rsidR="001E3FA5" w:rsidRPr="00096D0C" w:rsidRDefault="001E3FA5" w:rsidP="006423AB">
      <w:pPr>
        <w:pStyle w:val="a5"/>
        <w:numPr>
          <w:ilvl w:val="1"/>
          <w:numId w:val="20"/>
        </w:numPr>
        <w:ind w:left="0" w:firstLine="0"/>
        <w:jc w:val="both"/>
      </w:pPr>
      <w:r w:rsidRPr="00096D0C">
        <w:t>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выборного профсоюзного органа</w:t>
      </w:r>
      <w:r w:rsidR="00C020C4">
        <w:t xml:space="preserve"> (если он есть)</w:t>
      </w:r>
      <w:r w:rsidRPr="00096D0C">
        <w:t xml:space="preserve">. Эта работа завершается до </w:t>
      </w:r>
      <w:r w:rsidRPr="00096D0C">
        <w:lastRenderedPageBreak/>
        <w:t>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1E3FA5" w:rsidRPr="00096D0C" w:rsidRDefault="001E3FA5" w:rsidP="006423AB">
      <w:pPr>
        <w:pStyle w:val="a5"/>
        <w:numPr>
          <w:ilvl w:val="1"/>
          <w:numId w:val="20"/>
        </w:numPr>
        <w:ind w:left="0" w:firstLine="0"/>
        <w:jc w:val="both"/>
      </w:pPr>
      <w:r w:rsidRPr="00096D0C">
        <w:t>При установлении учебной нагрузки на новый учебный год учителям, для которых данное  учреждение является местом основной работы, сохраняются,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1E3FA5" w:rsidRPr="00096D0C" w:rsidRDefault="001E3FA5" w:rsidP="006423AB">
      <w:pPr>
        <w:pStyle w:val="a5"/>
        <w:numPr>
          <w:ilvl w:val="1"/>
          <w:numId w:val="20"/>
        </w:numPr>
        <w:ind w:left="0" w:firstLine="0"/>
        <w:jc w:val="both"/>
      </w:pPr>
      <w:r w:rsidRPr="00096D0C">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1E3FA5" w:rsidRPr="00096D0C" w:rsidRDefault="001E3FA5" w:rsidP="006423AB">
      <w:pPr>
        <w:pStyle w:val="a5"/>
        <w:numPr>
          <w:ilvl w:val="1"/>
          <w:numId w:val="20"/>
        </w:numPr>
        <w:ind w:left="0" w:firstLine="0"/>
        <w:jc w:val="both"/>
      </w:pPr>
      <w:r w:rsidRPr="00096D0C">
        <w:t>Объем учебной нагрузки учителей больше или меньше нормы часов, за</w:t>
      </w:r>
      <w:r w:rsidR="00C21716">
        <w:t xml:space="preserve"> </w:t>
      </w:r>
      <w:r w:rsidRPr="00096D0C">
        <w:t>которые выплачиваются ставки заработной платы, устанавливается только с их письменного согласия.</w:t>
      </w:r>
    </w:p>
    <w:p w:rsidR="001E3FA5" w:rsidRPr="00096D0C" w:rsidRDefault="001E3FA5" w:rsidP="006423AB">
      <w:pPr>
        <w:pStyle w:val="a5"/>
        <w:numPr>
          <w:ilvl w:val="1"/>
          <w:numId w:val="20"/>
        </w:numPr>
        <w:ind w:left="0" w:firstLine="0"/>
        <w:jc w:val="both"/>
      </w:pPr>
      <w:r w:rsidRPr="00096D0C">
        <w:t xml:space="preserve"> Предельный объем учебной нагрузки (преподавательской работы), которая может выполняться в том же образовательном учреждении руководителем  учреждения, определяется управлением образо</w:t>
      </w:r>
      <w:r w:rsidR="00926812">
        <w:t>вания</w:t>
      </w:r>
      <w:r w:rsidRPr="00096D0C">
        <w:t>, а другими работниками, ведущими ее помимо основной работы (включая заместителей руководителя), -   учреждением. Преподавательская работа в   учреждении для указанных работников совместительством не считается.</w:t>
      </w:r>
    </w:p>
    <w:p w:rsidR="001E3FA5" w:rsidRPr="00096D0C" w:rsidRDefault="001E3FA5" w:rsidP="006423AB">
      <w:pPr>
        <w:pStyle w:val="a5"/>
        <w:numPr>
          <w:ilvl w:val="1"/>
          <w:numId w:val="20"/>
        </w:numPr>
        <w:ind w:left="0" w:firstLine="0"/>
        <w:jc w:val="both"/>
      </w:pPr>
      <w:r w:rsidRPr="00096D0C">
        <w:t>При возложении на учителей общеобразовательного учреждения, для которых оно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1E3FA5" w:rsidRDefault="001E3FA5" w:rsidP="006423AB">
      <w:pPr>
        <w:pStyle w:val="a5"/>
        <w:numPr>
          <w:ilvl w:val="1"/>
          <w:numId w:val="20"/>
        </w:numPr>
        <w:ind w:left="0" w:firstLine="0"/>
        <w:jc w:val="both"/>
      </w:pPr>
      <w:r w:rsidRPr="00096D0C">
        <w:t>Учебная нагрузка учителям, находящимся к началу учебного года в отпуске по уходу за ребенком до достижения им возраста трех лет</w:t>
      </w:r>
      <w:r w:rsidR="00926812">
        <w:t>,</w:t>
      </w:r>
      <w:r w:rsidRPr="00096D0C">
        <w:t xml:space="preserve">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w:t>
      </w:r>
      <w:r w:rsidR="00C21716">
        <w:t>тника в соответствующем отпуске.</w:t>
      </w:r>
    </w:p>
    <w:p w:rsidR="00C21716" w:rsidRPr="00096D0C" w:rsidRDefault="00C21716" w:rsidP="006423AB">
      <w:pPr>
        <w:pStyle w:val="a5"/>
        <w:numPr>
          <w:ilvl w:val="1"/>
          <w:numId w:val="20"/>
        </w:numPr>
        <w:ind w:left="0" w:firstLine="0"/>
        <w:jc w:val="both"/>
      </w:pPr>
      <w:r w:rsidRPr="00096D0C">
        <w:t>Нормы часов педагогической работы за ставку заработной платы других педагогических работников установлены:</w:t>
      </w:r>
    </w:p>
    <w:p w:rsidR="00C21716" w:rsidRPr="00C020C4" w:rsidRDefault="00C21716" w:rsidP="00C020C4">
      <w:pPr>
        <w:pStyle w:val="a3"/>
        <w:ind w:left="0"/>
        <w:rPr>
          <w:b/>
          <w:bCs/>
        </w:rPr>
      </w:pPr>
      <w:r w:rsidRPr="00096D0C">
        <w:t>за 36 часов педагогической работы в неделю</w:t>
      </w:r>
      <w:r w:rsidR="00C020C4">
        <w:t xml:space="preserve">   </w:t>
      </w:r>
      <w:r w:rsidRPr="00096D0C">
        <w:t xml:space="preserve">социальным педагогам, старшим вожатым, преподавателям-организаторам </w:t>
      </w:r>
      <w:r w:rsidR="00926812">
        <w:t xml:space="preserve">ОБЖ, </w:t>
      </w:r>
      <w:r w:rsidR="00C020C4">
        <w:t>педагогу-психологу.</w:t>
      </w:r>
    </w:p>
    <w:p w:rsidR="00C21716" w:rsidRPr="00096D0C" w:rsidRDefault="00C21716" w:rsidP="006423AB">
      <w:pPr>
        <w:pStyle w:val="a5"/>
        <w:numPr>
          <w:ilvl w:val="1"/>
          <w:numId w:val="20"/>
        </w:numPr>
        <w:ind w:left="0" w:firstLine="0"/>
        <w:jc w:val="both"/>
      </w:pPr>
      <w:r w:rsidRPr="00096D0C">
        <w:t xml:space="preserve"> Должностные оклады других работников, не перечис</w:t>
      </w:r>
      <w:r>
        <w:t xml:space="preserve">ленных в пунктах </w:t>
      </w:r>
      <w:r w:rsidR="000F79BB">
        <w:t>2.</w:t>
      </w:r>
      <w:r>
        <w:t>3-</w:t>
      </w:r>
      <w:r w:rsidR="000F79BB">
        <w:t>2.</w:t>
      </w:r>
      <w:r w:rsidR="009B04F4">
        <w:t>2</w:t>
      </w:r>
      <w:r w:rsidR="000F79BB">
        <w:t>2</w:t>
      </w:r>
      <w:r w:rsidRPr="00096D0C">
        <w:t xml:space="preserve"> , в том числе руководителю образовательного учреждения, его заместителям, руководителям структурных подразделений, выплачиваются за работу при 40-часовой рабочей неделе</w:t>
      </w:r>
      <w:r>
        <w:t xml:space="preserve"> </w:t>
      </w:r>
      <w:r w:rsidRPr="00096D0C">
        <w:t>(мужчины), 36 – часовой рабочей неделе (женщины).</w:t>
      </w:r>
    </w:p>
    <w:p w:rsidR="00C21716" w:rsidRPr="00096D0C" w:rsidRDefault="00C21716" w:rsidP="006423AB">
      <w:pPr>
        <w:jc w:val="both"/>
      </w:pPr>
    </w:p>
    <w:p w:rsidR="001E3FA5" w:rsidRPr="00096D0C" w:rsidRDefault="001E3FA5" w:rsidP="00A84186">
      <w:pPr>
        <w:ind w:left="360"/>
        <w:jc w:val="both"/>
      </w:pPr>
    </w:p>
    <w:p w:rsidR="00BA3CEC" w:rsidRDefault="00BA3CEC" w:rsidP="009B04F4"/>
    <w:p w:rsidR="00A44301" w:rsidRPr="009B04F4" w:rsidRDefault="00A44301" w:rsidP="009B04F4">
      <w:pPr>
        <w:rPr>
          <w:bCs/>
        </w:rPr>
      </w:pPr>
    </w:p>
    <w:p w:rsidR="00FE24AC" w:rsidRPr="00D143CE" w:rsidRDefault="00FE24AC" w:rsidP="000F79BB">
      <w:pPr>
        <w:pStyle w:val="2"/>
        <w:numPr>
          <w:ilvl w:val="0"/>
          <w:numId w:val="20"/>
        </w:numPr>
        <w:rPr>
          <w:rFonts w:ascii="Times New Roman" w:hAnsi="Times New Roman" w:cs="Times New Roman"/>
          <w:szCs w:val="24"/>
        </w:rPr>
      </w:pPr>
      <w:r w:rsidRPr="00D143CE">
        <w:rPr>
          <w:rFonts w:ascii="Times New Roman" w:hAnsi="Times New Roman" w:cs="Times New Roman"/>
          <w:szCs w:val="24"/>
        </w:rPr>
        <w:t>РАЗМЕРЫ ПОВЫШЕНИЯ ДОЛЖНОСТНЫХ ОКЛАДОВ</w:t>
      </w:r>
    </w:p>
    <w:p w:rsidR="00FE24AC" w:rsidRPr="009028DC" w:rsidRDefault="00FE24AC" w:rsidP="00FE24AC">
      <w:pPr>
        <w:jc w:val="center"/>
        <w:rPr>
          <w:b/>
        </w:rPr>
      </w:pPr>
      <w:r w:rsidRPr="00D143CE">
        <w:rPr>
          <w:b/>
        </w:rPr>
        <w:t>(СТАВОК ЗАРАБОТНОЙ ПЛАТЫ</w:t>
      </w:r>
      <w:r>
        <w:rPr>
          <w:b/>
        </w:rPr>
        <w:t>, ТАРИФНЫХ СТАВОК</w:t>
      </w:r>
      <w:r w:rsidRPr="00D143CE">
        <w:rPr>
          <w:b/>
        </w:rPr>
        <w:t>) РАБОТНИКАМ</w:t>
      </w:r>
      <w:r>
        <w:rPr>
          <w:b/>
        </w:rPr>
        <w:t>)</w:t>
      </w:r>
    </w:p>
    <w:p w:rsidR="00FE24AC" w:rsidRPr="00D143CE" w:rsidRDefault="00FE24AC" w:rsidP="00FE24AC">
      <w:pPr>
        <w:jc w:val="right"/>
        <w:rPr>
          <w:b/>
        </w:rPr>
      </w:pPr>
      <w:r w:rsidRPr="00D143CE">
        <w:rPr>
          <w:i/>
          <w:iCs/>
        </w:rPr>
        <w:t xml:space="preserve">  </w:t>
      </w:r>
    </w:p>
    <w:p w:rsidR="00FE24AC" w:rsidRPr="00D143CE" w:rsidRDefault="000F79BB" w:rsidP="00FE24AC">
      <w:pPr>
        <w:ind w:firstLine="540"/>
        <w:jc w:val="both"/>
      </w:pPr>
      <w:r>
        <w:t xml:space="preserve">3.1. </w:t>
      </w:r>
      <w:r w:rsidR="00FE24AC" w:rsidRPr="00D143CE">
        <w:t>Перечень оснований для повышения должностных окладов (ставок заработной платы) работникам  учреждений образования МО МР «Усть –Цилемский» и размеры повышения (далее – Перечень):</w:t>
      </w:r>
    </w:p>
    <w:tbl>
      <w:tblPr>
        <w:tblW w:w="1188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7560"/>
        <w:gridCol w:w="1800"/>
        <w:gridCol w:w="1800"/>
      </w:tblGrid>
      <w:tr w:rsidR="00FE24AC" w:rsidRPr="00D143CE" w:rsidTr="005A0211">
        <w:trPr>
          <w:gridAfter w:val="1"/>
          <w:wAfter w:w="1800" w:type="dxa"/>
          <w:cantSplit/>
          <w:trHeight w:val="501"/>
          <w:tblHead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FE24AC" w:rsidRPr="00D143CE" w:rsidRDefault="00FE24AC" w:rsidP="00096D0C">
            <w:pPr>
              <w:jc w:val="center"/>
            </w:pPr>
            <w:r w:rsidRPr="00D143CE">
              <w:t>№</w:t>
            </w:r>
          </w:p>
          <w:p w:rsidR="00FE24AC" w:rsidRPr="00D143CE" w:rsidRDefault="00FE24AC" w:rsidP="00096D0C">
            <w:pPr>
              <w:jc w:val="center"/>
            </w:pPr>
            <w:r w:rsidRPr="00D143CE">
              <w:lastRenderedPageBreak/>
              <w:t>п/п</w:t>
            </w:r>
          </w:p>
        </w:tc>
        <w:tc>
          <w:tcPr>
            <w:tcW w:w="7560" w:type="dxa"/>
            <w:vMerge w:val="restart"/>
            <w:tcBorders>
              <w:top w:val="single" w:sz="4" w:space="0" w:color="auto"/>
              <w:left w:val="single" w:sz="4" w:space="0" w:color="auto"/>
              <w:bottom w:val="single" w:sz="4" w:space="0" w:color="auto"/>
              <w:right w:val="single" w:sz="4" w:space="0" w:color="auto"/>
            </w:tcBorders>
            <w:vAlign w:val="center"/>
          </w:tcPr>
          <w:p w:rsidR="00FE24AC" w:rsidRPr="00D143CE" w:rsidRDefault="00FE24AC" w:rsidP="00096D0C">
            <w:pPr>
              <w:jc w:val="center"/>
            </w:pPr>
            <w:r w:rsidRPr="00D143CE">
              <w:lastRenderedPageBreak/>
              <w:t xml:space="preserve">Перечень оснований для повышения должностных окладов (ставок </w:t>
            </w:r>
            <w:r w:rsidRPr="00D143CE">
              <w:lastRenderedPageBreak/>
              <w:t>заработной платы)  работников</w:t>
            </w:r>
          </w:p>
          <w:p w:rsidR="00FE24AC" w:rsidRPr="00D143CE" w:rsidRDefault="00FE24AC" w:rsidP="00096D0C">
            <w:pPr>
              <w:jc w:val="cente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E24AC" w:rsidRPr="00B53CDF" w:rsidRDefault="00FE24AC" w:rsidP="00096D0C">
            <w:pPr>
              <w:jc w:val="center"/>
              <w:rPr>
                <w:sz w:val="16"/>
                <w:szCs w:val="16"/>
              </w:rPr>
            </w:pPr>
            <w:r w:rsidRPr="00B53CDF">
              <w:rPr>
                <w:sz w:val="16"/>
                <w:szCs w:val="16"/>
              </w:rPr>
              <w:lastRenderedPageBreak/>
              <w:t xml:space="preserve">Размер повышения в процентах к </w:t>
            </w:r>
            <w:r w:rsidRPr="00B53CDF">
              <w:rPr>
                <w:sz w:val="16"/>
                <w:szCs w:val="16"/>
              </w:rPr>
              <w:lastRenderedPageBreak/>
              <w:t xml:space="preserve">должностному окладу (ставке заработной платы, тарифной ставке)  </w:t>
            </w:r>
          </w:p>
        </w:tc>
      </w:tr>
      <w:tr w:rsidR="00FE24AC" w:rsidRPr="00D143CE" w:rsidTr="005A0211">
        <w:trPr>
          <w:gridAfter w:val="1"/>
          <w:wAfter w:w="1800" w:type="dxa"/>
          <w:cantSplit/>
          <w:trHeight w:val="330"/>
          <w:tblHeader/>
        </w:trPr>
        <w:tc>
          <w:tcPr>
            <w:tcW w:w="720" w:type="dxa"/>
            <w:vMerge/>
            <w:tcBorders>
              <w:top w:val="single" w:sz="4" w:space="0" w:color="auto"/>
              <w:left w:val="single" w:sz="4" w:space="0" w:color="auto"/>
              <w:bottom w:val="single" w:sz="4" w:space="0" w:color="auto"/>
              <w:right w:val="single" w:sz="4" w:space="0" w:color="auto"/>
            </w:tcBorders>
            <w:vAlign w:val="center"/>
          </w:tcPr>
          <w:p w:rsidR="00FE24AC" w:rsidRPr="00D143CE" w:rsidRDefault="00FE24AC" w:rsidP="00096D0C"/>
        </w:tc>
        <w:tc>
          <w:tcPr>
            <w:tcW w:w="7560" w:type="dxa"/>
            <w:vMerge/>
            <w:tcBorders>
              <w:top w:val="single" w:sz="4" w:space="0" w:color="auto"/>
              <w:left w:val="single" w:sz="4" w:space="0" w:color="auto"/>
              <w:bottom w:val="single" w:sz="4" w:space="0" w:color="auto"/>
              <w:right w:val="single" w:sz="4" w:space="0" w:color="auto"/>
            </w:tcBorders>
            <w:vAlign w:val="center"/>
          </w:tcPr>
          <w:p w:rsidR="00FE24AC" w:rsidRPr="00D143CE" w:rsidRDefault="00FE24AC" w:rsidP="00096D0C"/>
        </w:tc>
        <w:tc>
          <w:tcPr>
            <w:tcW w:w="1800" w:type="dxa"/>
            <w:vMerge/>
            <w:tcBorders>
              <w:top w:val="single" w:sz="4" w:space="0" w:color="auto"/>
              <w:left w:val="single" w:sz="4" w:space="0" w:color="auto"/>
              <w:bottom w:val="single" w:sz="4" w:space="0" w:color="auto"/>
              <w:right w:val="single" w:sz="4" w:space="0" w:color="auto"/>
            </w:tcBorders>
            <w:vAlign w:val="center"/>
          </w:tcPr>
          <w:p w:rsidR="00FE24AC" w:rsidRPr="00D143CE" w:rsidRDefault="00FE24AC" w:rsidP="00096D0C"/>
        </w:tc>
      </w:tr>
      <w:tr w:rsidR="00FE24AC" w:rsidRPr="00D143CE" w:rsidTr="005A0211">
        <w:trPr>
          <w:gridAfter w:val="1"/>
          <w:wAfter w:w="1800" w:type="dxa"/>
          <w:trHeight w:val="143"/>
        </w:trPr>
        <w:tc>
          <w:tcPr>
            <w:tcW w:w="720" w:type="dxa"/>
            <w:tcBorders>
              <w:top w:val="single" w:sz="4" w:space="0" w:color="auto"/>
              <w:left w:val="single" w:sz="4" w:space="0" w:color="auto"/>
              <w:bottom w:val="single" w:sz="4" w:space="0" w:color="auto"/>
              <w:right w:val="single" w:sz="4" w:space="0" w:color="auto"/>
            </w:tcBorders>
          </w:tcPr>
          <w:p w:rsidR="00FE24AC" w:rsidRPr="00D143CE" w:rsidRDefault="00FE24AC" w:rsidP="00096D0C">
            <w:pPr>
              <w:jc w:val="center"/>
            </w:pPr>
            <w:r w:rsidRPr="00D143CE">
              <w:lastRenderedPageBreak/>
              <w:t>1</w:t>
            </w:r>
          </w:p>
        </w:tc>
        <w:tc>
          <w:tcPr>
            <w:tcW w:w="7560" w:type="dxa"/>
            <w:tcBorders>
              <w:top w:val="single" w:sz="4" w:space="0" w:color="auto"/>
              <w:left w:val="single" w:sz="4" w:space="0" w:color="auto"/>
              <w:bottom w:val="single" w:sz="4" w:space="0" w:color="auto"/>
              <w:right w:val="single" w:sz="4" w:space="0" w:color="auto"/>
            </w:tcBorders>
          </w:tcPr>
          <w:p w:rsidR="00FE24AC" w:rsidRPr="00D143CE" w:rsidRDefault="00FE24AC" w:rsidP="00096D0C">
            <w:pPr>
              <w:jc w:val="both"/>
            </w:pPr>
            <w:r w:rsidRPr="00D143CE">
              <w:t xml:space="preserve">За работу в учреждениях образования, расположенных в сельских населенных пунктах (в соответствии  с Решением Совета МО «Усть –Цилемский» от 28.12.2004 г. № 169/13 </w:t>
            </w:r>
            <w:r>
              <w:t>педагогическим работникам</w:t>
            </w:r>
          </w:p>
        </w:tc>
        <w:tc>
          <w:tcPr>
            <w:tcW w:w="1800" w:type="dxa"/>
            <w:tcBorders>
              <w:top w:val="single" w:sz="4" w:space="0" w:color="auto"/>
              <w:left w:val="single" w:sz="4" w:space="0" w:color="auto"/>
              <w:bottom w:val="single" w:sz="4" w:space="0" w:color="auto"/>
              <w:right w:val="single" w:sz="4" w:space="0" w:color="auto"/>
            </w:tcBorders>
          </w:tcPr>
          <w:p w:rsidR="00FE24AC" w:rsidRPr="00D143CE" w:rsidRDefault="00FE24AC" w:rsidP="00096D0C">
            <w:pPr>
              <w:jc w:val="center"/>
            </w:pPr>
            <w:r w:rsidRPr="00D143CE">
              <w:t>25</w:t>
            </w:r>
          </w:p>
        </w:tc>
      </w:tr>
      <w:tr w:rsidR="005A0211" w:rsidRPr="00D143CE" w:rsidTr="005A0211">
        <w:trPr>
          <w:gridAfter w:val="1"/>
          <w:wAfter w:w="1800" w:type="dxa"/>
          <w:trHeight w:val="1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4328BD">
            <w:pPr>
              <w:jc w:val="center"/>
            </w:pPr>
            <w:r>
              <w:t>2</w:t>
            </w:r>
          </w:p>
        </w:tc>
        <w:tc>
          <w:tcPr>
            <w:tcW w:w="7560" w:type="dxa"/>
            <w:tcBorders>
              <w:top w:val="single" w:sz="4" w:space="0" w:color="auto"/>
              <w:left w:val="single" w:sz="4" w:space="0" w:color="auto"/>
              <w:bottom w:val="single" w:sz="4" w:space="0" w:color="auto"/>
              <w:right w:val="single" w:sz="4" w:space="0" w:color="auto"/>
            </w:tcBorders>
          </w:tcPr>
          <w:p w:rsidR="005A0211" w:rsidRPr="00A168A9" w:rsidRDefault="005A0211" w:rsidP="004328BD">
            <w:pPr>
              <w:autoSpaceDE w:val="0"/>
              <w:autoSpaceDN w:val="0"/>
              <w:adjustRightInd w:val="0"/>
              <w:jc w:val="both"/>
              <w:rPr>
                <w:sz w:val="26"/>
                <w:szCs w:val="26"/>
              </w:rPr>
            </w:pPr>
            <w:r>
              <w:rPr>
                <w:sz w:val="26"/>
                <w:szCs w:val="26"/>
              </w:rPr>
              <w:t>З</w:t>
            </w:r>
            <w:r w:rsidRPr="00A168A9">
              <w:rPr>
                <w:sz w:val="26"/>
                <w:szCs w:val="26"/>
              </w:rPr>
              <w:t xml:space="preserve">а работу в районах Крайнего Севера </w:t>
            </w:r>
            <w:r>
              <w:rPr>
                <w:sz w:val="26"/>
                <w:szCs w:val="26"/>
              </w:rPr>
              <w:t>и приравненных к ним местностях</w:t>
            </w:r>
          </w:p>
          <w:p w:rsidR="005A0211" w:rsidRPr="00FE24AC" w:rsidRDefault="005A0211" w:rsidP="004328BD">
            <w:pPr>
              <w:autoSpaceDE w:val="0"/>
              <w:autoSpaceDN w:val="0"/>
              <w:adjustRightInd w:val="0"/>
              <w:jc w:val="both"/>
              <w:rPr>
                <w:highlight w:val="yellow"/>
              </w:rPr>
            </w:pPr>
            <w:r>
              <w:rPr>
                <w:highlight w:val="yellow"/>
              </w:rPr>
              <w:t xml:space="preserve"> </w:t>
            </w:r>
          </w:p>
        </w:tc>
        <w:tc>
          <w:tcPr>
            <w:tcW w:w="1800" w:type="dxa"/>
            <w:tcBorders>
              <w:top w:val="single" w:sz="4" w:space="0" w:color="auto"/>
              <w:left w:val="single" w:sz="4" w:space="0" w:color="auto"/>
              <w:bottom w:val="single" w:sz="4" w:space="0" w:color="auto"/>
              <w:right w:val="single" w:sz="4" w:space="0" w:color="auto"/>
            </w:tcBorders>
          </w:tcPr>
          <w:p w:rsidR="005A0211" w:rsidRDefault="005A0211" w:rsidP="004328BD">
            <w:pPr>
              <w:jc w:val="center"/>
            </w:pPr>
            <w:r>
              <w:t xml:space="preserve"> 80</w:t>
            </w:r>
          </w:p>
        </w:tc>
      </w:tr>
      <w:tr w:rsidR="005A0211" w:rsidRPr="00D143CE" w:rsidTr="005A0211">
        <w:trPr>
          <w:trHeight w:val="1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4328BD">
            <w:pPr>
              <w:jc w:val="center"/>
            </w:pPr>
            <w:r>
              <w:t>3</w:t>
            </w:r>
          </w:p>
        </w:tc>
        <w:tc>
          <w:tcPr>
            <w:tcW w:w="7560" w:type="dxa"/>
            <w:tcBorders>
              <w:top w:val="single" w:sz="4" w:space="0" w:color="auto"/>
              <w:left w:val="single" w:sz="4" w:space="0" w:color="auto"/>
              <w:bottom w:val="single" w:sz="4" w:space="0" w:color="auto"/>
              <w:right w:val="single" w:sz="4" w:space="0" w:color="auto"/>
            </w:tcBorders>
          </w:tcPr>
          <w:p w:rsidR="005A0211" w:rsidRPr="009B04F4" w:rsidRDefault="005A0211" w:rsidP="004328BD">
            <w:pPr>
              <w:autoSpaceDE w:val="0"/>
              <w:autoSpaceDN w:val="0"/>
              <w:adjustRightInd w:val="0"/>
              <w:jc w:val="both"/>
            </w:pPr>
            <w:r>
              <w:t>Р</w:t>
            </w:r>
            <w:r w:rsidRPr="009B04F4">
              <w:t>айонный коэффициент</w:t>
            </w:r>
          </w:p>
        </w:tc>
        <w:tc>
          <w:tcPr>
            <w:tcW w:w="1800" w:type="dxa"/>
            <w:tcBorders>
              <w:top w:val="single" w:sz="4" w:space="0" w:color="auto"/>
              <w:left w:val="single" w:sz="4" w:space="0" w:color="auto"/>
              <w:bottom w:val="single" w:sz="4" w:space="0" w:color="auto"/>
              <w:right w:val="single" w:sz="4" w:space="0" w:color="auto"/>
            </w:tcBorders>
          </w:tcPr>
          <w:p w:rsidR="005A0211" w:rsidRPr="009B04F4" w:rsidRDefault="005A0211" w:rsidP="004328BD">
            <w:pPr>
              <w:jc w:val="center"/>
            </w:pPr>
            <w:r w:rsidRPr="009B04F4">
              <w:t>30</w:t>
            </w:r>
          </w:p>
        </w:tc>
        <w:tc>
          <w:tcPr>
            <w:tcW w:w="1800" w:type="dxa"/>
          </w:tcPr>
          <w:p w:rsidR="005A0211" w:rsidRPr="00D143CE" w:rsidRDefault="005A0211" w:rsidP="004328BD">
            <w:pPr>
              <w:jc w:val="center"/>
            </w:pPr>
          </w:p>
        </w:tc>
      </w:tr>
      <w:tr w:rsidR="005A0211" w:rsidRPr="00D143CE" w:rsidTr="005A0211">
        <w:trPr>
          <w:gridAfter w:val="1"/>
          <w:wAfter w:w="1800" w:type="dxa"/>
          <w:trHeight w:val="1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4328BD">
            <w:pPr>
              <w:jc w:val="center"/>
            </w:pPr>
            <w:r w:rsidRPr="00D143CE">
              <w:t>4</w:t>
            </w:r>
          </w:p>
        </w:tc>
        <w:tc>
          <w:tcPr>
            <w:tcW w:w="7560" w:type="dxa"/>
            <w:tcBorders>
              <w:top w:val="single" w:sz="4" w:space="0" w:color="auto"/>
              <w:left w:val="single" w:sz="4" w:space="0" w:color="auto"/>
              <w:bottom w:val="single" w:sz="4" w:space="0" w:color="auto"/>
              <w:right w:val="single" w:sz="4" w:space="0" w:color="auto"/>
            </w:tcBorders>
          </w:tcPr>
          <w:p w:rsidR="005A0211" w:rsidRPr="00D143CE" w:rsidRDefault="005A0211" w:rsidP="00096D0C">
            <w:r w:rsidRPr="00D143CE">
              <w:t xml:space="preserve">Педагогическим работникам за индивидуальное обучение на дому детей, имеющих ограниченные возможности здоровья на основании медицинского заключения </w:t>
            </w:r>
          </w:p>
        </w:tc>
        <w:tc>
          <w:tcPr>
            <w:tcW w:w="180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rsidRPr="00D143CE">
              <w:t>20</w:t>
            </w:r>
          </w:p>
        </w:tc>
      </w:tr>
      <w:tr w:rsidR="005A0211" w:rsidRPr="00D143CE" w:rsidTr="005A0211">
        <w:trPr>
          <w:gridAfter w:val="1"/>
          <w:wAfter w:w="1800" w:type="dxa"/>
          <w:trHeight w:val="1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4328BD">
            <w:pPr>
              <w:jc w:val="center"/>
            </w:pPr>
            <w:r w:rsidRPr="00D143CE">
              <w:t>5</w:t>
            </w:r>
          </w:p>
        </w:tc>
        <w:tc>
          <w:tcPr>
            <w:tcW w:w="756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both"/>
            </w:pPr>
            <w:r w:rsidRPr="00D143CE">
              <w:t>Директорам, заместителям директоров по учебно-воспитательной работе, заместителям директоров по воспитательной работе, учителям (преподавателям), воспитателям, старшим воспитателям владеющих коми языком и применяющих его в практической работе в образовательных учреждениях с изучением коми языка как родного (как неродного)</w:t>
            </w:r>
          </w:p>
        </w:tc>
        <w:tc>
          <w:tcPr>
            <w:tcW w:w="180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rsidRPr="00D143CE">
              <w:t>15</w:t>
            </w:r>
          </w:p>
        </w:tc>
      </w:tr>
      <w:tr w:rsidR="005A0211" w:rsidRPr="00D143CE" w:rsidTr="005A0211">
        <w:trPr>
          <w:gridAfter w:val="1"/>
          <w:wAfter w:w="1800" w:type="dxa"/>
          <w:trHeight w:val="1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4328BD">
            <w:pPr>
              <w:jc w:val="center"/>
            </w:pPr>
            <w:r w:rsidRPr="00D143CE">
              <w:t>6</w:t>
            </w:r>
          </w:p>
        </w:tc>
        <w:tc>
          <w:tcPr>
            <w:tcW w:w="7560" w:type="dxa"/>
            <w:tcBorders>
              <w:top w:val="single" w:sz="4" w:space="0" w:color="auto"/>
              <w:left w:val="single" w:sz="4" w:space="0" w:color="auto"/>
              <w:bottom w:val="single" w:sz="4" w:space="0" w:color="auto"/>
              <w:right w:val="single" w:sz="4" w:space="0" w:color="auto"/>
            </w:tcBorders>
          </w:tcPr>
          <w:p w:rsidR="005A0211" w:rsidRPr="006076CB" w:rsidRDefault="005A0211" w:rsidP="00096D0C">
            <w:pPr>
              <w:jc w:val="both"/>
            </w:pPr>
            <w:r w:rsidRPr="006076CB">
              <w:t xml:space="preserve">Учителям и преподавателям коми языка и коми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учебно-консультативных пунктов)  с русским языком обучения, - за часы занятий по коми языку в  </w:t>
            </w:r>
            <w:r w:rsidRPr="006076CB">
              <w:rPr>
                <w:lang w:val="en-US"/>
              </w:rPr>
              <w:t>I</w:t>
            </w:r>
            <w:r w:rsidRPr="006076CB">
              <w:t>-</w:t>
            </w:r>
            <w:r w:rsidRPr="006076CB">
              <w:rPr>
                <w:lang w:val="en-US"/>
              </w:rPr>
              <w:t>XI</w:t>
            </w:r>
            <w:r w:rsidRPr="006076CB">
              <w:t xml:space="preserve">  классах и литературе в </w:t>
            </w:r>
            <w:r w:rsidRPr="006076CB">
              <w:rPr>
                <w:lang w:val="en-US"/>
              </w:rPr>
              <w:t>V</w:t>
            </w:r>
            <w:r w:rsidRPr="006076CB">
              <w:t>-</w:t>
            </w:r>
            <w:r w:rsidRPr="006076CB">
              <w:rPr>
                <w:lang w:val="en-US"/>
              </w:rPr>
              <w:t>XI</w:t>
            </w:r>
            <w:r w:rsidRPr="006076CB">
              <w:t xml:space="preserve"> классах</w:t>
            </w:r>
          </w:p>
        </w:tc>
        <w:tc>
          <w:tcPr>
            <w:tcW w:w="1800" w:type="dxa"/>
            <w:tcBorders>
              <w:top w:val="single" w:sz="4" w:space="0" w:color="auto"/>
              <w:left w:val="single" w:sz="4" w:space="0" w:color="auto"/>
              <w:bottom w:val="single" w:sz="4" w:space="0" w:color="auto"/>
              <w:right w:val="single" w:sz="4" w:space="0" w:color="auto"/>
            </w:tcBorders>
          </w:tcPr>
          <w:p w:rsidR="005A0211" w:rsidRPr="006076CB" w:rsidRDefault="005A0211" w:rsidP="00096D0C">
            <w:pPr>
              <w:jc w:val="center"/>
            </w:pPr>
            <w:r w:rsidRPr="006076CB">
              <w:t>15</w:t>
            </w:r>
          </w:p>
          <w:p w:rsidR="005A0211" w:rsidRPr="006076CB" w:rsidRDefault="005A0211" w:rsidP="00096D0C">
            <w:pPr>
              <w:jc w:val="center"/>
            </w:pPr>
          </w:p>
        </w:tc>
      </w:tr>
      <w:tr w:rsidR="005A0211" w:rsidRPr="00D143CE" w:rsidTr="005A0211">
        <w:trPr>
          <w:gridAfter w:val="1"/>
          <w:wAfter w:w="1800" w:type="dxa"/>
          <w:trHeight w:val="1918"/>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4328BD">
            <w:pPr>
              <w:jc w:val="center"/>
            </w:pPr>
            <w:r w:rsidRPr="00D143CE">
              <w:t>7</w:t>
            </w:r>
          </w:p>
        </w:tc>
        <w:tc>
          <w:tcPr>
            <w:tcW w:w="756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autoSpaceDE w:val="0"/>
              <w:autoSpaceDN w:val="0"/>
              <w:adjustRightInd w:val="0"/>
              <w:jc w:val="both"/>
            </w:pPr>
            <w:r w:rsidRPr="00D143CE">
              <w:t xml:space="preserve">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w:t>
            </w:r>
            <w:r>
              <w:t xml:space="preserve"> </w:t>
            </w:r>
            <w:r w:rsidRPr="00D143CE">
              <w:t xml:space="preserve">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w:t>
            </w:r>
            <w:r>
              <w:t xml:space="preserve">Заслуженный учитель» </w:t>
            </w:r>
            <w:r w:rsidRPr="00D143CE">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180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rsidRPr="00D143CE">
              <w:t>10</w:t>
            </w:r>
          </w:p>
        </w:tc>
      </w:tr>
      <w:tr w:rsidR="005A0211" w:rsidRPr="00D143CE" w:rsidTr="005A0211">
        <w:trPr>
          <w:gridAfter w:val="1"/>
          <w:wAfter w:w="1800" w:type="dxa"/>
          <w:trHeight w:val="3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t>8</w:t>
            </w:r>
          </w:p>
        </w:tc>
        <w:tc>
          <w:tcPr>
            <w:tcW w:w="756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autoSpaceDE w:val="0"/>
              <w:autoSpaceDN w:val="0"/>
              <w:adjustRightInd w:val="0"/>
              <w:jc w:val="both"/>
            </w:pPr>
            <w:r w:rsidRPr="00D143CE">
              <w:t xml:space="preserve">Руководителям и педагогическим работникам учреждений образования, имеющим почетные звания </w:t>
            </w:r>
            <w:r>
              <w:t xml:space="preserve"> </w:t>
            </w:r>
            <w:r w:rsidRPr="00D143CE">
              <w:t xml:space="preserve">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r>
              <w:t xml:space="preserve"> </w:t>
            </w:r>
            <w:r w:rsidRPr="00D143CE">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180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rsidRPr="00D143CE">
              <w:t>10</w:t>
            </w:r>
          </w:p>
        </w:tc>
      </w:tr>
      <w:tr w:rsidR="005A0211" w:rsidRPr="00D143CE" w:rsidTr="005A0211">
        <w:trPr>
          <w:gridAfter w:val="1"/>
          <w:wAfter w:w="1800" w:type="dxa"/>
          <w:trHeight w:val="343"/>
        </w:trPr>
        <w:tc>
          <w:tcPr>
            <w:tcW w:w="72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t>9</w:t>
            </w:r>
          </w:p>
        </w:tc>
        <w:tc>
          <w:tcPr>
            <w:tcW w:w="756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autoSpaceDE w:val="0"/>
              <w:autoSpaceDN w:val="0"/>
              <w:adjustRightInd w:val="0"/>
              <w:jc w:val="both"/>
            </w:pPr>
            <w:r w:rsidRPr="00D143CE">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1800" w:type="dxa"/>
            <w:tcBorders>
              <w:top w:val="single" w:sz="4" w:space="0" w:color="auto"/>
              <w:left w:val="single" w:sz="4" w:space="0" w:color="auto"/>
              <w:bottom w:val="single" w:sz="4" w:space="0" w:color="auto"/>
              <w:right w:val="single" w:sz="4" w:space="0" w:color="auto"/>
            </w:tcBorders>
          </w:tcPr>
          <w:p w:rsidR="005A0211" w:rsidRPr="00D143CE" w:rsidRDefault="005A0211" w:rsidP="00096D0C">
            <w:pPr>
              <w:jc w:val="center"/>
            </w:pPr>
            <w:r w:rsidRPr="00D143CE">
              <w:t>30</w:t>
            </w:r>
          </w:p>
        </w:tc>
      </w:tr>
      <w:tr w:rsidR="00926812" w:rsidRPr="00D143CE" w:rsidTr="004328BD">
        <w:trPr>
          <w:gridAfter w:val="1"/>
          <w:wAfter w:w="1800" w:type="dxa"/>
          <w:trHeight w:val="343"/>
        </w:trPr>
        <w:tc>
          <w:tcPr>
            <w:tcW w:w="720" w:type="dxa"/>
            <w:tcBorders>
              <w:top w:val="single" w:sz="4" w:space="0" w:color="auto"/>
              <w:left w:val="single" w:sz="4" w:space="0" w:color="auto"/>
              <w:bottom w:val="single" w:sz="4" w:space="0" w:color="auto"/>
              <w:right w:val="single" w:sz="4" w:space="0" w:color="auto"/>
            </w:tcBorders>
          </w:tcPr>
          <w:p w:rsidR="00926812" w:rsidRPr="00D143CE" w:rsidRDefault="00926812" w:rsidP="009F2410">
            <w:pPr>
              <w:jc w:val="center"/>
            </w:pPr>
            <w:r>
              <w:t>1</w:t>
            </w:r>
            <w:r w:rsidR="00C020C4">
              <w:t>0</w:t>
            </w:r>
          </w:p>
        </w:tc>
        <w:tc>
          <w:tcPr>
            <w:tcW w:w="7560" w:type="dxa"/>
            <w:tcBorders>
              <w:top w:val="single" w:sz="4" w:space="0" w:color="auto"/>
              <w:left w:val="single" w:sz="4" w:space="0" w:color="auto"/>
              <w:bottom w:val="single" w:sz="4" w:space="0" w:color="auto"/>
              <w:right w:val="single" w:sz="4" w:space="0" w:color="auto"/>
            </w:tcBorders>
            <w:vAlign w:val="center"/>
          </w:tcPr>
          <w:p w:rsidR="00926812" w:rsidRPr="006076CB" w:rsidRDefault="00926812" w:rsidP="005A0211">
            <w:pPr>
              <w:spacing w:line="240" w:lineRule="exact"/>
            </w:pPr>
            <w:r w:rsidRPr="006076CB">
              <w:t>Педагогическим работникам  за  наличие первой  квалификационной категории</w:t>
            </w:r>
          </w:p>
        </w:tc>
        <w:tc>
          <w:tcPr>
            <w:tcW w:w="1800" w:type="dxa"/>
            <w:tcBorders>
              <w:top w:val="single" w:sz="4" w:space="0" w:color="auto"/>
              <w:left w:val="single" w:sz="4" w:space="0" w:color="auto"/>
              <w:bottom w:val="single" w:sz="4" w:space="0" w:color="auto"/>
              <w:right w:val="single" w:sz="4" w:space="0" w:color="auto"/>
            </w:tcBorders>
            <w:vAlign w:val="center"/>
          </w:tcPr>
          <w:p w:rsidR="00926812" w:rsidRPr="006076CB" w:rsidRDefault="00926812" w:rsidP="004328BD">
            <w:pPr>
              <w:spacing w:before="40" w:after="40" w:line="280" w:lineRule="exact"/>
              <w:jc w:val="center"/>
            </w:pPr>
            <w:r w:rsidRPr="006076CB">
              <w:t xml:space="preserve"> 45</w:t>
            </w:r>
          </w:p>
        </w:tc>
      </w:tr>
      <w:tr w:rsidR="00926812" w:rsidRPr="00D143CE" w:rsidTr="004328BD">
        <w:trPr>
          <w:gridAfter w:val="1"/>
          <w:wAfter w:w="1800" w:type="dxa"/>
          <w:trHeight w:val="343"/>
        </w:trPr>
        <w:tc>
          <w:tcPr>
            <w:tcW w:w="720" w:type="dxa"/>
            <w:tcBorders>
              <w:top w:val="single" w:sz="4" w:space="0" w:color="auto"/>
              <w:left w:val="single" w:sz="4" w:space="0" w:color="auto"/>
              <w:bottom w:val="single" w:sz="4" w:space="0" w:color="auto"/>
              <w:right w:val="single" w:sz="4" w:space="0" w:color="auto"/>
            </w:tcBorders>
          </w:tcPr>
          <w:p w:rsidR="00926812" w:rsidRDefault="00926812" w:rsidP="009F2410">
            <w:pPr>
              <w:jc w:val="center"/>
            </w:pPr>
            <w:r>
              <w:lastRenderedPageBreak/>
              <w:t>1</w:t>
            </w:r>
            <w:r w:rsidR="00C020C4">
              <w:t>1</w:t>
            </w:r>
          </w:p>
        </w:tc>
        <w:tc>
          <w:tcPr>
            <w:tcW w:w="7560" w:type="dxa"/>
            <w:tcBorders>
              <w:top w:val="single" w:sz="4" w:space="0" w:color="auto"/>
              <w:left w:val="single" w:sz="4" w:space="0" w:color="auto"/>
              <w:bottom w:val="single" w:sz="4" w:space="0" w:color="auto"/>
              <w:right w:val="single" w:sz="4" w:space="0" w:color="auto"/>
            </w:tcBorders>
            <w:vAlign w:val="center"/>
          </w:tcPr>
          <w:p w:rsidR="00926812" w:rsidRPr="006076CB" w:rsidRDefault="00926812" w:rsidP="005A0211">
            <w:pPr>
              <w:spacing w:line="240" w:lineRule="exact"/>
            </w:pPr>
            <w:r w:rsidRPr="006076CB">
              <w:t>Педагогическим работникам  за  наличие высшей  квалификационной категории</w:t>
            </w:r>
          </w:p>
        </w:tc>
        <w:tc>
          <w:tcPr>
            <w:tcW w:w="1800" w:type="dxa"/>
            <w:tcBorders>
              <w:top w:val="single" w:sz="4" w:space="0" w:color="auto"/>
              <w:left w:val="single" w:sz="4" w:space="0" w:color="auto"/>
              <w:bottom w:val="single" w:sz="4" w:space="0" w:color="auto"/>
              <w:right w:val="single" w:sz="4" w:space="0" w:color="auto"/>
            </w:tcBorders>
            <w:vAlign w:val="center"/>
          </w:tcPr>
          <w:p w:rsidR="00926812" w:rsidRPr="006076CB" w:rsidRDefault="00926812" w:rsidP="004328BD">
            <w:pPr>
              <w:spacing w:before="40" w:after="40" w:line="280" w:lineRule="exact"/>
              <w:jc w:val="center"/>
            </w:pPr>
            <w:r w:rsidRPr="006076CB">
              <w:t xml:space="preserve"> 60</w:t>
            </w:r>
          </w:p>
        </w:tc>
      </w:tr>
    </w:tbl>
    <w:p w:rsidR="00FE24AC" w:rsidRPr="000F79BB" w:rsidRDefault="005A0211" w:rsidP="000F79BB">
      <w:pPr>
        <w:autoSpaceDE w:val="0"/>
        <w:autoSpaceDN w:val="0"/>
        <w:adjustRightInd w:val="0"/>
        <w:ind w:firstLine="540"/>
        <w:jc w:val="both"/>
        <w:rPr>
          <w:sz w:val="26"/>
          <w:szCs w:val="26"/>
        </w:rPr>
      </w:pPr>
      <w:r>
        <w:rPr>
          <w:sz w:val="26"/>
          <w:szCs w:val="26"/>
        </w:rPr>
        <w:t xml:space="preserve"> </w:t>
      </w:r>
    </w:p>
    <w:p w:rsidR="00FE24AC" w:rsidRPr="00D143CE" w:rsidRDefault="00FE24AC" w:rsidP="00032D0C">
      <w:pPr>
        <w:spacing w:line="276" w:lineRule="auto"/>
        <w:ind w:firstLine="540"/>
        <w:jc w:val="both"/>
        <w:rPr>
          <w:vertAlign w:val="superscript"/>
        </w:rPr>
      </w:pPr>
      <w:r w:rsidRPr="00D143CE">
        <w:t>Примечание:</w:t>
      </w:r>
    </w:p>
    <w:p w:rsidR="00FE24AC" w:rsidRPr="00D143CE" w:rsidRDefault="00602571" w:rsidP="00032D0C">
      <w:pPr>
        <w:spacing w:line="276" w:lineRule="auto"/>
        <w:ind w:firstLine="540"/>
        <w:jc w:val="both"/>
      </w:pPr>
      <w:r>
        <w:t>1)</w:t>
      </w:r>
      <w:r w:rsidR="00FE24AC" w:rsidRPr="00D143CE">
        <w:t xml:space="preserve"> Работникам, имеющим почетное звание и ученую степень, повышение должностных окладов (ставок заработной платы, тарифной ставки) производится только по одному осно</w:t>
      </w:r>
      <w:r w:rsidR="005A0211">
        <w:t xml:space="preserve">ванию, указанному в позициях </w:t>
      </w:r>
      <w:r w:rsidR="005A0211" w:rsidRPr="005A0211">
        <w:t>7</w:t>
      </w:r>
      <w:r w:rsidR="005A0211">
        <w:t>-</w:t>
      </w:r>
      <w:r w:rsidR="005A0211" w:rsidRPr="005A0211">
        <w:t>8</w:t>
      </w:r>
      <w:r w:rsidR="00FE24AC" w:rsidRPr="00D143CE">
        <w:t xml:space="preserve"> Перечня, на основании письменного заявления работника.</w:t>
      </w:r>
    </w:p>
    <w:p w:rsidR="00FE24AC" w:rsidRPr="00D143CE" w:rsidRDefault="00FE24AC" w:rsidP="00032D0C">
      <w:pPr>
        <w:spacing w:line="276" w:lineRule="auto"/>
        <w:ind w:firstLine="540"/>
        <w:jc w:val="both"/>
      </w:pPr>
      <w:r w:rsidRPr="00D143CE">
        <w:t>2</w:t>
      </w:r>
      <w:r w:rsidR="00602571">
        <w:t>)</w:t>
      </w:r>
      <w:r w:rsidRPr="00D143CE">
        <w:t xml:space="preserve"> В случаях, когда работникам предусмотрено повышение должностного оклада (ставки заработной платы, тарифной ставки)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тарифной ставки) без учета повышения по другим  основаниям.</w:t>
      </w:r>
    </w:p>
    <w:p w:rsidR="00FE24AC" w:rsidRPr="00D143CE" w:rsidRDefault="00FE24AC" w:rsidP="00032D0C">
      <w:pPr>
        <w:spacing w:line="276" w:lineRule="auto"/>
        <w:ind w:firstLine="540"/>
        <w:jc w:val="both"/>
      </w:pPr>
      <w:r w:rsidRPr="00D143CE">
        <w:t>3</w:t>
      </w:r>
      <w:r w:rsidR="00602571">
        <w:t>)</w:t>
      </w:r>
      <w:r w:rsidRPr="00D143CE">
        <w:t xml:space="preserve"> 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 тарифных ставок)</w:t>
      </w:r>
    </w:p>
    <w:p w:rsidR="00A44301" w:rsidRPr="00A44301" w:rsidRDefault="00A44301" w:rsidP="00A44301">
      <w:pPr>
        <w:spacing w:line="360" w:lineRule="auto"/>
        <w:ind w:firstLine="540"/>
        <w:jc w:val="both"/>
      </w:pPr>
    </w:p>
    <w:p w:rsidR="006F6543" w:rsidRPr="005A0211" w:rsidRDefault="00BD424F" w:rsidP="006F6543">
      <w:pPr>
        <w:jc w:val="center"/>
        <w:rPr>
          <w:b/>
          <w:highlight w:val="yellow"/>
        </w:rPr>
      </w:pPr>
      <w:r w:rsidRPr="00BD424F">
        <w:rPr>
          <w:b/>
        </w:rPr>
        <w:t>4</w:t>
      </w:r>
      <w:r w:rsidR="005A0211" w:rsidRPr="00BD424F">
        <w:rPr>
          <w:b/>
        </w:rPr>
        <w:t>.</w:t>
      </w:r>
      <w:r w:rsidR="006F6543" w:rsidRPr="00BD424F">
        <w:rPr>
          <w:b/>
        </w:rPr>
        <w:t>Порядок и условия установления выплат компенсационного характера</w:t>
      </w:r>
    </w:p>
    <w:p w:rsidR="007724AE" w:rsidRPr="005A0211" w:rsidRDefault="007724AE" w:rsidP="005A0211">
      <w:pPr>
        <w:rPr>
          <w:b/>
        </w:rPr>
      </w:pPr>
    </w:p>
    <w:p w:rsidR="007724AE" w:rsidRPr="00D143CE" w:rsidRDefault="000F79BB" w:rsidP="009028DC">
      <w:pPr>
        <w:jc w:val="both"/>
      </w:pPr>
      <w:r>
        <w:t xml:space="preserve">4.1. </w:t>
      </w:r>
      <w:r w:rsidR="007724AE" w:rsidRPr="00D143CE">
        <w:t>Выплатами компенсационного характера являются:</w:t>
      </w:r>
    </w:p>
    <w:p w:rsidR="007724AE" w:rsidRPr="00D143CE" w:rsidRDefault="007724AE" w:rsidP="009028DC">
      <w:pPr>
        <w:jc w:val="both"/>
      </w:pPr>
      <w:r w:rsidRPr="00D143CE">
        <w:t>1) Доплаты работникам   за работу в условиях, отклоняющихся от нормальных;</w:t>
      </w:r>
    </w:p>
    <w:p w:rsidR="007724AE" w:rsidRPr="00D143CE" w:rsidRDefault="007724AE" w:rsidP="009028DC">
      <w:pPr>
        <w:jc w:val="both"/>
      </w:pPr>
      <w:r w:rsidRPr="00D143CE">
        <w:t xml:space="preserve">2) Доплаты  за работу, не входящую  в круг основных  должностных обязанностей  работника; </w:t>
      </w:r>
    </w:p>
    <w:p w:rsidR="007724AE" w:rsidRPr="00BD424F" w:rsidRDefault="007724AE" w:rsidP="009028DC">
      <w:pPr>
        <w:tabs>
          <w:tab w:val="left" w:pos="0"/>
        </w:tabs>
        <w:jc w:val="both"/>
      </w:pPr>
      <w:r w:rsidRPr="00D143CE">
        <w:t>3) Доплаты молодым спец</w:t>
      </w:r>
      <w:r w:rsidR="00BD424F">
        <w:t>иалистам учреждений образования</w:t>
      </w:r>
      <w:r w:rsidR="00BD424F" w:rsidRPr="00D143CE">
        <w:t>;</w:t>
      </w:r>
      <w:r w:rsidR="00BD424F" w:rsidRPr="00BD424F">
        <w:t xml:space="preserve"> </w:t>
      </w:r>
    </w:p>
    <w:p w:rsidR="0092394F" w:rsidRPr="00D143CE" w:rsidRDefault="0092394F" w:rsidP="009028DC">
      <w:pPr>
        <w:tabs>
          <w:tab w:val="left" w:pos="0"/>
        </w:tabs>
        <w:jc w:val="both"/>
      </w:pPr>
      <w:r>
        <w:t>4) Доплаты за совмещение должностей и исполнение обязанностей временно отсутствующих работников.</w:t>
      </w:r>
    </w:p>
    <w:p w:rsidR="007724AE" w:rsidRPr="00D143CE" w:rsidRDefault="000F79BB" w:rsidP="009028DC">
      <w:pPr>
        <w:jc w:val="both"/>
      </w:pPr>
      <w:r>
        <w:t>4.</w:t>
      </w:r>
      <w:r w:rsidR="007724AE" w:rsidRPr="00D143CE">
        <w:t xml:space="preserve">2. Доплаты работникам  </w:t>
      </w:r>
      <w:r w:rsidR="00C02AD8">
        <w:t xml:space="preserve"> занятым на работах с вредными и (или) опасными условиями труда</w:t>
      </w:r>
      <w:r w:rsidR="007724AE" w:rsidRPr="00D143CE">
        <w:t>, устанавливаются в соответствии с Трудовым кодексом Российской Федерации к должностным окладам (ставкам заработной платы</w:t>
      </w:r>
      <w:r w:rsidR="004267A2">
        <w:t>, тарифным ставкам</w:t>
      </w:r>
      <w:r w:rsidR="007724AE" w:rsidRPr="00D143CE">
        <w:t xml:space="preserve">) в следующих размерах:  </w:t>
      </w:r>
    </w:p>
    <w:p w:rsidR="007724AE" w:rsidRPr="00D143CE" w:rsidRDefault="007724AE" w:rsidP="007724AE">
      <w:pPr>
        <w:jc w:val="center"/>
      </w:pPr>
    </w:p>
    <w:tbl>
      <w:tblPr>
        <w:tblW w:w="1008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6480"/>
        <w:gridCol w:w="2880"/>
      </w:tblGrid>
      <w:tr w:rsidR="007724AE" w:rsidRPr="00D143CE" w:rsidTr="009028DC">
        <w:trPr>
          <w:trHeight w:val="550"/>
          <w:tblHeader/>
        </w:trPr>
        <w:tc>
          <w:tcPr>
            <w:tcW w:w="720" w:type="dxa"/>
            <w:tcBorders>
              <w:top w:val="single" w:sz="4" w:space="0" w:color="auto"/>
              <w:left w:val="single" w:sz="4" w:space="0" w:color="auto"/>
              <w:bottom w:val="single" w:sz="4" w:space="0" w:color="auto"/>
              <w:right w:val="single" w:sz="4" w:space="0" w:color="auto"/>
            </w:tcBorders>
            <w:vAlign w:val="center"/>
          </w:tcPr>
          <w:p w:rsidR="007724AE" w:rsidRPr="00D143CE" w:rsidRDefault="007724AE" w:rsidP="00C2521D">
            <w:pPr>
              <w:jc w:val="center"/>
            </w:pPr>
            <w:r w:rsidRPr="00D143CE">
              <w:t>№</w:t>
            </w:r>
          </w:p>
          <w:p w:rsidR="007724AE" w:rsidRPr="00D143CE" w:rsidRDefault="007724AE" w:rsidP="00C2521D">
            <w:pPr>
              <w:jc w:val="center"/>
            </w:pPr>
            <w:r w:rsidRPr="00D143CE">
              <w:t>п/п</w:t>
            </w:r>
          </w:p>
        </w:tc>
        <w:tc>
          <w:tcPr>
            <w:tcW w:w="6480" w:type="dxa"/>
            <w:tcBorders>
              <w:top w:val="single" w:sz="4" w:space="0" w:color="auto"/>
              <w:left w:val="single" w:sz="4" w:space="0" w:color="auto"/>
              <w:bottom w:val="single" w:sz="4" w:space="0" w:color="auto"/>
              <w:right w:val="single" w:sz="4" w:space="0" w:color="auto"/>
            </w:tcBorders>
            <w:vAlign w:val="center"/>
          </w:tcPr>
          <w:p w:rsidR="007724AE" w:rsidRPr="00D143CE" w:rsidRDefault="007724AE" w:rsidP="00C2521D">
            <w:pPr>
              <w:jc w:val="center"/>
            </w:pPr>
            <w:r w:rsidRPr="00D143CE">
              <w:t>Наименование работ</w:t>
            </w:r>
          </w:p>
          <w:p w:rsidR="007724AE" w:rsidRPr="00D143CE" w:rsidRDefault="007724AE" w:rsidP="00C2521D">
            <w:pPr>
              <w:jc w:val="center"/>
            </w:pPr>
          </w:p>
        </w:tc>
        <w:tc>
          <w:tcPr>
            <w:tcW w:w="2880" w:type="dxa"/>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center"/>
            </w:pPr>
            <w:r w:rsidRPr="00D143CE">
              <w:t>Размер доплат в процентах к  должностным окладам (ставкам заработной платы, тарифным ставкам)</w:t>
            </w:r>
          </w:p>
        </w:tc>
      </w:tr>
      <w:tr w:rsidR="007724AE" w:rsidRPr="00D143CE" w:rsidTr="009028DC">
        <w:tc>
          <w:tcPr>
            <w:tcW w:w="720" w:type="dxa"/>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center"/>
            </w:pPr>
            <w:r w:rsidRPr="00D143CE">
              <w:t>1</w:t>
            </w:r>
          </w:p>
        </w:tc>
        <w:tc>
          <w:tcPr>
            <w:tcW w:w="6480" w:type="dxa"/>
            <w:tcBorders>
              <w:top w:val="single" w:sz="4" w:space="0" w:color="auto"/>
              <w:left w:val="single" w:sz="4" w:space="0" w:color="auto"/>
              <w:bottom w:val="single" w:sz="4" w:space="0" w:color="auto"/>
              <w:right w:val="single" w:sz="4" w:space="0" w:color="auto"/>
            </w:tcBorders>
          </w:tcPr>
          <w:p w:rsidR="007724AE" w:rsidRPr="00D143CE" w:rsidRDefault="007724AE" w:rsidP="00C2521D">
            <w:r w:rsidRPr="00D143CE">
              <w:t>За работу в ночное время, за каждый час работы в ночное время (в период с 22 часов до 6 часов утра)</w:t>
            </w:r>
          </w:p>
          <w:p w:rsidR="007724AE" w:rsidRPr="00D143CE" w:rsidRDefault="007724AE" w:rsidP="00C2521D"/>
        </w:tc>
        <w:tc>
          <w:tcPr>
            <w:tcW w:w="2880" w:type="dxa"/>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both"/>
            </w:pPr>
            <w:r w:rsidRPr="00D143CE">
              <w:t xml:space="preserve"> не менее 35  (часовой тарифной ставки  (должностного  оклада))</w:t>
            </w:r>
          </w:p>
        </w:tc>
      </w:tr>
      <w:tr w:rsidR="007724AE" w:rsidRPr="00D143CE" w:rsidTr="009028DC">
        <w:tc>
          <w:tcPr>
            <w:tcW w:w="720" w:type="dxa"/>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center"/>
            </w:pPr>
            <w:r w:rsidRPr="00D143CE">
              <w:t>2</w:t>
            </w:r>
          </w:p>
        </w:tc>
        <w:tc>
          <w:tcPr>
            <w:tcW w:w="6480" w:type="dxa"/>
            <w:tcBorders>
              <w:top w:val="single" w:sz="4" w:space="0" w:color="auto"/>
              <w:left w:val="single" w:sz="4" w:space="0" w:color="auto"/>
              <w:bottom w:val="single" w:sz="4" w:space="0" w:color="auto"/>
              <w:right w:val="single" w:sz="4" w:space="0" w:color="auto"/>
            </w:tcBorders>
          </w:tcPr>
          <w:p w:rsidR="007724AE" w:rsidRPr="00D143CE" w:rsidRDefault="007724AE" w:rsidP="00C02AD8">
            <w:pPr>
              <w:jc w:val="both"/>
            </w:pPr>
            <w:r w:rsidRPr="00D143CE">
              <w:t xml:space="preserve">За работу с </w:t>
            </w:r>
            <w:r w:rsidR="00C02AD8">
              <w:t xml:space="preserve"> </w:t>
            </w:r>
            <w:r w:rsidRPr="00D143CE">
              <w:t xml:space="preserve"> с Перечнем работ, на которых устанавливаются доплаты </w:t>
            </w:r>
            <w:r w:rsidR="00C02AD8">
              <w:t>за работу с вредными и (или) опасными условиями труда</w:t>
            </w:r>
            <w:r w:rsidR="00C02AD8" w:rsidRPr="00D143CE">
              <w:t xml:space="preserve"> </w:t>
            </w:r>
            <w:r w:rsidRPr="00D143CE">
              <w:t>за  неблагоприятные условия труда работникам организаций и учреждений (приказ Гособразования СССР от 20.08.1990г. № 579)</w:t>
            </w:r>
          </w:p>
        </w:tc>
        <w:tc>
          <w:tcPr>
            <w:tcW w:w="2880" w:type="dxa"/>
            <w:tcBorders>
              <w:top w:val="single" w:sz="4" w:space="0" w:color="auto"/>
              <w:left w:val="single" w:sz="4" w:space="0" w:color="auto"/>
              <w:bottom w:val="single" w:sz="4" w:space="0" w:color="auto"/>
              <w:right w:val="single" w:sz="4" w:space="0" w:color="auto"/>
            </w:tcBorders>
          </w:tcPr>
          <w:p w:rsidR="007724AE" w:rsidRPr="00D143CE" w:rsidRDefault="00CC4DE3" w:rsidP="00C2521D">
            <w:pPr>
              <w:jc w:val="both"/>
            </w:pPr>
            <w:r>
              <w:t>Не менее 4</w:t>
            </w:r>
            <w:r w:rsidR="007724AE" w:rsidRPr="00D143CE">
              <w:t xml:space="preserve"> (по результатам аттестации рабочих мест за время фактической занятости в таких условиях)</w:t>
            </w:r>
          </w:p>
        </w:tc>
      </w:tr>
    </w:tbl>
    <w:p w:rsidR="007724AE" w:rsidRPr="00D143CE" w:rsidRDefault="007724AE" w:rsidP="007724AE">
      <w:r w:rsidRPr="00D143CE">
        <w:t xml:space="preserve">  </w:t>
      </w:r>
    </w:p>
    <w:p w:rsidR="007724AE" w:rsidRPr="00D143CE" w:rsidRDefault="000F79BB" w:rsidP="00B53CDF">
      <w:pPr>
        <w:ind w:firstLine="540"/>
        <w:jc w:val="both"/>
      </w:pPr>
      <w:r>
        <w:t>4.</w:t>
      </w:r>
      <w:r w:rsidR="007724AE" w:rsidRPr="00D143CE">
        <w:t>3. Доплаты работникам   за работу, не входящую в круг основных должностных обязанностей работников, устанавливаются к должностным окладам (ставкам заработной платы</w:t>
      </w:r>
      <w:r w:rsidR="004267A2">
        <w:t>, тарифным ставкам</w:t>
      </w:r>
      <w:r w:rsidR="007724AE" w:rsidRPr="00D143CE">
        <w:t xml:space="preserve">) в следующих размерах: </w:t>
      </w:r>
    </w:p>
    <w:tbl>
      <w:tblPr>
        <w:tblW w:w="10349" w:type="dxa"/>
        <w:jc w:val="right"/>
        <w:tblInd w:w="-590"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8088"/>
        <w:gridCol w:w="1667"/>
      </w:tblGrid>
      <w:tr w:rsidR="007724AE" w:rsidRPr="00D143CE" w:rsidTr="009028DC">
        <w:trPr>
          <w:cantSplit/>
          <w:trHeight w:val="353"/>
          <w:tblHeader/>
          <w:jc w:val="right"/>
        </w:trPr>
        <w:tc>
          <w:tcPr>
            <w:tcW w:w="594" w:type="dxa"/>
            <w:vMerge w:val="restart"/>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center"/>
            </w:pPr>
            <w:r w:rsidRPr="00D143CE">
              <w:lastRenderedPageBreak/>
              <w:t>№</w:t>
            </w:r>
          </w:p>
          <w:p w:rsidR="007724AE" w:rsidRPr="00D143CE" w:rsidRDefault="007724AE" w:rsidP="00C2521D">
            <w:pPr>
              <w:jc w:val="center"/>
            </w:pPr>
            <w:r w:rsidRPr="00D143CE">
              <w:t>п/п</w:t>
            </w:r>
          </w:p>
        </w:tc>
        <w:tc>
          <w:tcPr>
            <w:tcW w:w="8088" w:type="dxa"/>
            <w:vMerge w:val="restart"/>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center"/>
            </w:pPr>
            <w:r w:rsidRPr="00D143CE">
              <w:t>Наименование работ</w:t>
            </w:r>
          </w:p>
        </w:tc>
        <w:tc>
          <w:tcPr>
            <w:tcW w:w="1667" w:type="dxa"/>
            <w:vMerge w:val="restart"/>
            <w:tcBorders>
              <w:top w:val="single" w:sz="4" w:space="0" w:color="auto"/>
              <w:left w:val="single" w:sz="4" w:space="0" w:color="auto"/>
              <w:bottom w:val="single" w:sz="4" w:space="0" w:color="auto"/>
              <w:right w:val="single" w:sz="4" w:space="0" w:color="auto"/>
            </w:tcBorders>
          </w:tcPr>
          <w:p w:rsidR="007724AE" w:rsidRPr="00120BD2" w:rsidRDefault="007724AE" w:rsidP="00C2521D">
            <w:pPr>
              <w:jc w:val="center"/>
              <w:rPr>
                <w:sz w:val="16"/>
                <w:szCs w:val="16"/>
              </w:rPr>
            </w:pPr>
            <w:r w:rsidRPr="00120BD2">
              <w:rPr>
                <w:sz w:val="16"/>
                <w:szCs w:val="16"/>
              </w:rPr>
              <w:t xml:space="preserve">Размер  доплат в процентах </w:t>
            </w:r>
            <w:r w:rsidR="00120BD2" w:rsidRPr="00120BD2">
              <w:rPr>
                <w:sz w:val="16"/>
                <w:szCs w:val="16"/>
              </w:rPr>
              <w:t>должностным окладам (ставкам заработной платы, тарифным ставкам)</w:t>
            </w:r>
          </w:p>
        </w:tc>
      </w:tr>
      <w:tr w:rsidR="007724AE" w:rsidRPr="00D143CE" w:rsidTr="009028DC">
        <w:trPr>
          <w:cantSplit/>
          <w:trHeight w:val="353"/>
          <w:tblHeader/>
          <w:jc w:val="right"/>
        </w:trPr>
        <w:tc>
          <w:tcPr>
            <w:tcW w:w="594" w:type="dxa"/>
            <w:vMerge/>
            <w:tcBorders>
              <w:top w:val="single" w:sz="4" w:space="0" w:color="auto"/>
              <w:left w:val="single" w:sz="4" w:space="0" w:color="auto"/>
              <w:bottom w:val="single" w:sz="4" w:space="0" w:color="auto"/>
              <w:right w:val="single" w:sz="4" w:space="0" w:color="auto"/>
            </w:tcBorders>
            <w:vAlign w:val="center"/>
          </w:tcPr>
          <w:p w:rsidR="007724AE" w:rsidRPr="00D143CE" w:rsidRDefault="007724AE" w:rsidP="00C2521D"/>
        </w:tc>
        <w:tc>
          <w:tcPr>
            <w:tcW w:w="8088" w:type="dxa"/>
            <w:vMerge/>
            <w:tcBorders>
              <w:top w:val="single" w:sz="4" w:space="0" w:color="auto"/>
              <w:left w:val="single" w:sz="4" w:space="0" w:color="auto"/>
              <w:bottom w:val="single" w:sz="4" w:space="0" w:color="auto"/>
              <w:right w:val="single" w:sz="4" w:space="0" w:color="auto"/>
            </w:tcBorders>
            <w:vAlign w:val="center"/>
          </w:tcPr>
          <w:p w:rsidR="007724AE" w:rsidRPr="00D143CE" w:rsidRDefault="007724AE" w:rsidP="00C2521D"/>
        </w:tc>
        <w:tc>
          <w:tcPr>
            <w:tcW w:w="1667" w:type="dxa"/>
            <w:vMerge/>
            <w:tcBorders>
              <w:top w:val="single" w:sz="4" w:space="0" w:color="auto"/>
              <w:left w:val="single" w:sz="4" w:space="0" w:color="auto"/>
              <w:bottom w:val="single" w:sz="4" w:space="0" w:color="auto"/>
              <w:right w:val="single" w:sz="4" w:space="0" w:color="auto"/>
            </w:tcBorders>
            <w:vAlign w:val="center"/>
          </w:tcPr>
          <w:p w:rsidR="007724AE" w:rsidRPr="00D143CE" w:rsidRDefault="007724AE" w:rsidP="00C2521D"/>
        </w:tc>
      </w:tr>
      <w:tr w:rsidR="007724AE"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7724AE" w:rsidRPr="00D143CE" w:rsidRDefault="007724AE" w:rsidP="00C2521D">
            <w:pPr>
              <w:jc w:val="center"/>
            </w:pPr>
            <w:r w:rsidRPr="00D143CE">
              <w:t>1</w:t>
            </w:r>
          </w:p>
        </w:tc>
        <w:tc>
          <w:tcPr>
            <w:tcW w:w="8088" w:type="dxa"/>
            <w:tcBorders>
              <w:top w:val="single" w:sz="4" w:space="0" w:color="auto"/>
              <w:left w:val="single" w:sz="4" w:space="0" w:color="auto"/>
              <w:bottom w:val="single" w:sz="4" w:space="0" w:color="auto"/>
              <w:right w:val="single" w:sz="4" w:space="0" w:color="auto"/>
            </w:tcBorders>
          </w:tcPr>
          <w:p w:rsidR="00FD5A4F" w:rsidRPr="00CC4DE3" w:rsidRDefault="007724AE" w:rsidP="00FD5A4F">
            <w:pPr>
              <w:jc w:val="both"/>
              <w:rPr>
                <w:color w:val="000000" w:themeColor="text1"/>
              </w:rPr>
            </w:pPr>
            <w:r w:rsidRPr="00CC4DE3">
              <w:rPr>
                <w:color w:val="000000" w:themeColor="text1"/>
              </w:rPr>
              <w:t>Учителям, преподавателям образовательных учреждений за классное руководство (руководство группой)</w:t>
            </w:r>
            <w:r w:rsidR="00B50F9E" w:rsidRPr="00CC4DE3">
              <w:rPr>
                <w:color w:val="000000" w:themeColor="text1"/>
              </w:rPr>
              <w:t xml:space="preserve"> </w:t>
            </w:r>
            <w:r w:rsidR="00CC4DE3" w:rsidRPr="00CC4DE3">
              <w:rPr>
                <w:color w:val="000000" w:themeColor="text1"/>
              </w:rPr>
              <w:t>в 1-9</w:t>
            </w:r>
            <w:r w:rsidR="00FD5A4F" w:rsidRPr="00CC4DE3">
              <w:rPr>
                <w:color w:val="000000" w:themeColor="text1"/>
              </w:rPr>
              <w:t xml:space="preserve"> классах, </w:t>
            </w:r>
            <w:r w:rsidR="00120BD2" w:rsidRPr="00CC4DE3">
              <w:rPr>
                <w:color w:val="000000" w:themeColor="text1"/>
              </w:rPr>
              <w:t xml:space="preserve"> при наполняемости класса:</w:t>
            </w:r>
            <w:r w:rsidR="00FD5A4F" w:rsidRPr="00CC4DE3">
              <w:rPr>
                <w:color w:val="000000" w:themeColor="text1"/>
              </w:rPr>
              <w:t xml:space="preserve"> </w:t>
            </w:r>
            <w:r w:rsidR="00120BD2" w:rsidRPr="00CC4DE3">
              <w:rPr>
                <w:color w:val="000000" w:themeColor="text1"/>
              </w:rPr>
              <w:t>14 и более</w:t>
            </w:r>
            <w:r w:rsidRPr="00CC4DE3">
              <w:rPr>
                <w:color w:val="000000" w:themeColor="text1"/>
              </w:rPr>
              <w:t xml:space="preserve"> </w:t>
            </w:r>
            <w:r w:rsidR="00CC4DE3">
              <w:rPr>
                <w:color w:val="000000" w:themeColor="text1"/>
              </w:rPr>
              <w:t>, при условии отсутствия в штатном расписании должности классного воспитателя</w:t>
            </w:r>
            <w:r w:rsidRPr="00CC4DE3">
              <w:rPr>
                <w:color w:val="000000" w:themeColor="text1"/>
              </w:rPr>
              <w:t xml:space="preserve"> </w:t>
            </w:r>
          </w:p>
          <w:p w:rsidR="007724AE" w:rsidRPr="00FD5A4F" w:rsidRDefault="00FD5A4F" w:rsidP="00FD5A4F">
            <w:pPr>
              <w:jc w:val="both"/>
              <w:rPr>
                <w:color w:val="000000" w:themeColor="text1"/>
              </w:rPr>
            </w:pPr>
            <w:r w:rsidRPr="00CC4DE3">
              <w:rPr>
                <w:color w:val="000000" w:themeColor="text1"/>
              </w:rPr>
              <w:t>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w:t>
            </w:r>
            <w:r w:rsidR="007724AE" w:rsidRPr="00FD5A4F">
              <w:rPr>
                <w:color w:val="000000" w:themeColor="text1"/>
              </w:rPr>
              <w:t xml:space="preserve">                                              </w:t>
            </w:r>
          </w:p>
        </w:tc>
        <w:tc>
          <w:tcPr>
            <w:tcW w:w="1667" w:type="dxa"/>
            <w:tcBorders>
              <w:top w:val="single" w:sz="4" w:space="0" w:color="auto"/>
              <w:left w:val="single" w:sz="4" w:space="0" w:color="auto"/>
              <w:bottom w:val="single" w:sz="4" w:space="0" w:color="auto"/>
              <w:right w:val="single" w:sz="4" w:space="0" w:color="auto"/>
            </w:tcBorders>
          </w:tcPr>
          <w:p w:rsidR="007724AE" w:rsidRDefault="007724AE" w:rsidP="00C5384B">
            <w:pPr>
              <w:jc w:val="center"/>
            </w:pPr>
          </w:p>
          <w:p w:rsidR="00120BD2" w:rsidRDefault="00120BD2" w:rsidP="00C5384B">
            <w:pPr>
              <w:jc w:val="center"/>
            </w:pPr>
          </w:p>
          <w:p w:rsidR="00E12E17" w:rsidRDefault="00E12E17" w:rsidP="00E12E17"/>
          <w:p w:rsidR="00120BD2" w:rsidRPr="00FD5A4F" w:rsidRDefault="00E12E17" w:rsidP="00FD5A4F">
            <w:pPr>
              <w:rPr>
                <w:highlight w:val="yellow"/>
              </w:rPr>
            </w:pPr>
            <w:r>
              <w:t xml:space="preserve">        </w:t>
            </w:r>
            <w:r w:rsidR="00FD5A4F">
              <w:t>до</w:t>
            </w:r>
            <w:r w:rsidR="00FD5A4F" w:rsidRPr="00FD5A4F">
              <w:t xml:space="preserve"> </w:t>
            </w:r>
            <w:r w:rsidR="00CC4DE3">
              <w:t>3</w:t>
            </w:r>
            <w:r w:rsidR="00FD5A4F" w:rsidRPr="00272F66">
              <w:t>5</w:t>
            </w:r>
          </w:p>
        </w:tc>
      </w:tr>
      <w:tr w:rsidR="00DC715E" w:rsidRPr="00D143CE" w:rsidTr="002531B2">
        <w:trPr>
          <w:trHeight w:val="1423"/>
          <w:jc w:val="right"/>
        </w:trPr>
        <w:tc>
          <w:tcPr>
            <w:tcW w:w="594" w:type="dxa"/>
            <w:tcBorders>
              <w:top w:val="single" w:sz="4" w:space="0" w:color="auto"/>
              <w:left w:val="single" w:sz="4" w:space="0" w:color="auto"/>
              <w:right w:val="single" w:sz="4" w:space="0" w:color="auto"/>
            </w:tcBorders>
          </w:tcPr>
          <w:p w:rsidR="00DC715E" w:rsidRPr="00D143CE" w:rsidRDefault="00DC715E" w:rsidP="00C2521D">
            <w:pPr>
              <w:jc w:val="center"/>
            </w:pPr>
            <w:r w:rsidRPr="00D143CE">
              <w:t>2</w:t>
            </w:r>
          </w:p>
          <w:p w:rsidR="00DC715E" w:rsidRPr="00D143CE" w:rsidRDefault="00DC715E" w:rsidP="00C2521D">
            <w:pPr>
              <w:jc w:val="center"/>
            </w:pPr>
          </w:p>
        </w:tc>
        <w:tc>
          <w:tcPr>
            <w:tcW w:w="8088" w:type="dxa"/>
            <w:tcBorders>
              <w:top w:val="single" w:sz="4" w:space="0" w:color="auto"/>
              <w:left w:val="single" w:sz="4" w:space="0" w:color="auto"/>
              <w:right w:val="single" w:sz="4" w:space="0" w:color="auto"/>
            </w:tcBorders>
            <w:vAlign w:val="bottom"/>
          </w:tcPr>
          <w:p w:rsidR="00DC715E" w:rsidRDefault="00DC715E" w:rsidP="00321EB9">
            <w:pPr>
              <w:ind w:right="-6"/>
              <w:jc w:val="both"/>
            </w:pPr>
            <w:r w:rsidRPr="00D143CE">
              <w:t xml:space="preserve">Педагогическим работникам за проведение внеклассной  работы, </w:t>
            </w:r>
            <w:r w:rsidR="007A44CB">
              <w:t xml:space="preserve">за исключением внеклассной работы </w:t>
            </w:r>
            <w:r w:rsidRPr="00D143CE">
              <w:t xml:space="preserve">по физическому воспитанию, в учреждениях образования (в целом на учреждение </w:t>
            </w:r>
            <w:r w:rsidR="002531B2">
              <w:t xml:space="preserve">не более </w:t>
            </w:r>
            <w:r w:rsidR="007637E8">
              <w:t>1</w:t>
            </w:r>
            <w:r w:rsidR="00272722" w:rsidRPr="00B50F9E">
              <w:t>00</w:t>
            </w:r>
            <w:r w:rsidR="002531B2" w:rsidRPr="00B50F9E">
              <w:t>%)</w:t>
            </w:r>
          </w:p>
          <w:p w:rsidR="00DC715E" w:rsidRPr="00D143CE" w:rsidRDefault="00120BD2" w:rsidP="002531B2">
            <w:pPr>
              <w:ind w:right="-6"/>
              <w:jc w:val="both"/>
              <w:rPr>
                <w:b/>
              </w:rPr>
            </w:pPr>
            <w:r>
              <w:t xml:space="preserve">   </w:t>
            </w:r>
            <w:r w:rsidR="002531B2">
              <w:t xml:space="preserve">  </w:t>
            </w:r>
          </w:p>
        </w:tc>
        <w:tc>
          <w:tcPr>
            <w:tcW w:w="1667" w:type="dxa"/>
            <w:tcBorders>
              <w:top w:val="single" w:sz="4" w:space="0" w:color="auto"/>
              <w:left w:val="single" w:sz="4" w:space="0" w:color="auto"/>
              <w:right w:val="single" w:sz="4" w:space="0" w:color="auto"/>
            </w:tcBorders>
          </w:tcPr>
          <w:p w:rsidR="002531B2" w:rsidRDefault="002531B2" w:rsidP="002531B2">
            <w:pPr>
              <w:ind w:right="-5"/>
            </w:pPr>
          </w:p>
          <w:p w:rsidR="00120BD2" w:rsidRDefault="002531B2" w:rsidP="002531B2">
            <w:pPr>
              <w:ind w:right="-5"/>
            </w:pPr>
            <w:r>
              <w:t xml:space="preserve">         </w:t>
            </w:r>
            <w:r w:rsidR="00120BD2" w:rsidRPr="00B50F9E">
              <w:t xml:space="preserve">до </w:t>
            </w:r>
            <w:r w:rsidR="00B50F9E" w:rsidRPr="00B50F9E">
              <w:t>5</w:t>
            </w:r>
            <w:r w:rsidR="007A44CB">
              <w:t>0</w:t>
            </w:r>
          </w:p>
          <w:p w:rsidR="00DC715E" w:rsidRPr="00D143CE" w:rsidRDefault="002531B2" w:rsidP="00120BD2">
            <w:pPr>
              <w:ind w:right="-5"/>
              <w:jc w:val="center"/>
            </w:pPr>
            <w:r>
              <w:t xml:space="preserve"> </w:t>
            </w:r>
          </w:p>
        </w:tc>
      </w:tr>
      <w:tr w:rsidR="00321EB9" w:rsidRPr="00D143CE" w:rsidTr="009028DC">
        <w:trPr>
          <w:trHeight w:val="1328"/>
          <w:jc w:val="right"/>
        </w:trPr>
        <w:tc>
          <w:tcPr>
            <w:tcW w:w="594" w:type="dxa"/>
            <w:tcBorders>
              <w:top w:val="single" w:sz="4" w:space="0" w:color="auto"/>
              <w:left w:val="single" w:sz="4" w:space="0" w:color="auto"/>
              <w:right w:val="single" w:sz="4" w:space="0" w:color="auto"/>
            </w:tcBorders>
          </w:tcPr>
          <w:p w:rsidR="00321EB9" w:rsidRPr="00D143CE" w:rsidRDefault="00321EB9" w:rsidP="00C2521D">
            <w:pPr>
              <w:jc w:val="center"/>
            </w:pPr>
            <w:r w:rsidRPr="00D143CE">
              <w:t>3</w:t>
            </w:r>
          </w:p>
        </w:tc>
        <w:tc>
          <w:tcPr>
            <w:tcW w:w="8088" w:type="dxa"/>
            <w:tcBorders>
              <w:top w:val="single" w:sz="4" w:space="0" w:color="auto"/>
              <w:left w:val="single" w:sz="4" w:space="0" w:color="auto"/>
              <w:right w:val="single" w:sz="4" w:space="0" w:color="auto"/>
            </w:tcBorders>
          </w:tcPr>
          <w:p w:rsidR="009F6516" w:rsidRDefault="00321EB9" w:rsidP="00FD5A4F">
            <w:pPr>
              <w:ind w:right="-6"/>
              <w:jc w:val="both"/>
            </w:pPr>
            <w:r w:rsidRPr="00D143CE">
              <w:t xml:space="preserve">Учителям 1-4 классов за </w:t>
            </w:r>
            <w:r w:rsidR="00FD5A4F" w:rsidRPr="00D143CE">
              <w:t>проверку письменных работ</w:t>
            </w:r>
            <w:r w:rsidR="009F6516">
              <w:t>, при наполняемости класса:</w:t>
            </w:r>
            <w:r w:rsidR="00FD5A4F">
              <w:t xml:space="preserve">      </w:t>
            </w:r>
            <w:r w:rsidR="00120BD2">
              <w:t>14 и более</w:t>
            </w:r>
            <w:r w:rsidR="00120BD2" w:rsidRPr="00D143CE">
              <w:t xml:space="preserve">    </w:t>
            </w:r>
          </w:p>
          <w:p w:rsidR="00FD5A4F" w:rsidRDefault="009F6516" w:rsidP="00120BD2">
            <w:pPr>
              <w:ind w:right="-6"/>
              <w:jc w:val="both"/>
            </w:pPr>
            <w:r w:rsidRPr="00D143CE">
              <w:t>Доплата устанавливается пропорци</w:t>
            </w:r>
            <w:r>
              <w:t xml:space="preserve">онально объёму учебной нагрузки. </w:t>
            </w:r>
          </w:p>
          <w:p w:rsidR="00120BD2" w:rsidRPr="00D143CE" w:rsidRDefault="00FD5A4F" w:rsidP="00120BD2">
            <w:pPr>
              <w:ind w:right="-6"/>
              <w:jc w:val="both"/>
            </w:pPr>
            <w:r w:rsidRPr="006076CB">
              <w:rPr>
                <w:color w:val="000000" w:themeColor="text1"/>
              </w:rPr>
              <w:t>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w:t>
            </w:r>
            <w:r w:rsidR="00120BD2" w:rsidRPr="00D143CE">
              <w:t xml:space="preserve">                          </w:t>
            </w:r>
          </w:p>
        </w:tc>
        <w:tc>
          <w:tcPr>
            <w:tcW w:w="1667" w:type="dxa"/>
            <w:tcBorders>
              <w:top w:val="single" w:sz="4" w:space="0" w:color="auto"/>
              <w:left w:val="single" w:sz="4" w:space="0" w:color="auto"/>
              <w:right w:val="single" w:sz="4" w:space="0" w:color="auto"/>
            </w:tcBorders>
          </w:tcPr>
          <w:p w:rsidR="00120BD2" w:rsidRDefault="00120BD2" w:rsidP="00120BD2">
            <w:pPr>
              <w:jc w:val="center"/>
            </w:pPr>
          </w:p>
          <w:p w:rsidR="00321EB9" w:rsidRPr="00D143CE" w:rsidRDefault="009F6516" w:rsidP="00FD5A4F">
            <w:r>
              <w:t xml:space="preserve">     </w:t>
            </w:r>
            <w:r w:rsidR="00CC4DE3">
              <w:t xml:space="preserve">  </w:t>
            </w:r>
            <w:r w:rsidR="00FD5A4F">
              <w:t xml:space="preserve"> </w:t>
            </w:r>
            <w:r w:rsidR="00120BD2">
              <w:t>15</w:t>
            </w:r>
          </w:p>
        </w:tc>
      </w:tr>
      <w:tr w:rsidR="00B71A25"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B71A25" w:rsidRPr="00D143CE" w:rsidRDefault="00B71A25" w:rsidP="00C2521D">
            <w:pPr>
              <w:jc w:val="center"/>
            </w:pPr>
            <w:r w:rsidRPr="00D143CE">
              <w:t>4</w:t>
            </w:r>
          </w:p>
          <w:p w:rsidR="00B71A25" w:rsidRPr="00D143CE" w:rsidRDefault="00B71A25" w:rsidP="00C2521D">
            <w:pPr>
              <w:jc w:val="center"/>
            </w:pPr>
          </w:p>
        </w:tc>
        <w:tc>
          <w:tcPr>
            <w:tcW w:w="8088" w:type="dxa"/>
            <w:tcBorders>
              <w:top w:val="single" w:sz="4" w:space="0" w:color="auto"/>
              <w:left w:val="single" w:sz="4" w:space="0" w:color="auto"/>
              <w:bottom w:val="single" w:sz="4" w:space="0" w:color="auto"/>
              <w:right w:val="single" w:sz="4" w:space="0" w:color="auto"/>
            </w:tcBorders>
          </w:tcPr>
          <w:p w:rsidR="00CC4DE3" w:rsidRDefault="00B71A25" w:rsidP="00C2521D">
            <w:r w:rsidRPr="00D143CE">
              <w:t>Учителям, преподавателям за проверку письменных работ</w:t>
            </w:r>
            <w:r w:rsidR="002531B2">
              <w:t xml:space="preserve"> и учителям, осуществляющим дистанционное обучение детей</w:t>
            </w:r>
            <w:r w:rsidR="00CC4DE3">
              <w:t>, детей</w:t>
            </w:r>
            <w:r w:rsidR="002531B2">
              <w:t xml:space="preserve"> – инвалидов, за рецензирование письменных работ в электронном виде </w:t>
            </w:r>
            <w:r w:rsidRPr="00D143CE">
              <w:t xml:space="preserve"> по:  </w:t>
            </w:r>
          </w:p>
          <w:p w:rsidR="00B71A25" w:rsidRPr="00D143CE" w:rsidRDefault="00B71A25" w:rsidP="00C2521D">
            <w:r w:rsidRPr="00D143CE">
              <w:t xml:space="preserve">   </w:t>
            </w:r>
          </w:p>
          <w:p w:rsidR="00CC4DE3" w:rsidRDefault="00CC4DE3" w:rsidP="00CC4DE3">
            <w:r w:rsidRPr="002A04A1">
              <w:t xml:space="preserve">-русскому языку, литературе </w:t>
            </w:r>
            <w:r>
              <w:t xml:space="preserve"> </w:t>
            </w:r>
          </w:p>
          <w:p w:rsidR="00CC4DE3" w:rsidRPr="002A04A1" w:rsidRDefault="00CC4DE3" w:rsidP="00CC4DE3">
            <w:r>
              <w:t xml:space="preserve">- </w:t>
            </w:r>
            <w:r w:rsidRPr="002A04A1">
              <w:t xml:space="preserve">математике                            </w:t>
            </w:r>
          </w:p>
          <w:p w:rsidR="00CC4DE3" w:rsidRPr="002A04A1" w:rsidRDefault="00CC4DE3" w:rsidP="00CC4DE3">
            <w:r w:rsidRPr="002A04A1">
              <w:t xml:space="preserve">-иностранному языку, коми языку, черчению, физике, химии, информатике </w:t>
            </w:r>
          </w:p>
          <w:p w:rsidR="00CC4DE3" w:rsidRPr="002A04A1" w:rsidRDefault="00CC4DE3" w:rsidP="00CC4DE3">
            <w:r w:rsidRPr="002A04A1">
              <w:t>-и по остальным предметам: география, история, биологи</w:t>
            </w:r>
            <w:r>
              <w:t>я, природоведение, обществознание, изобразительное искусство, музыка</w:t>
            </w:r>
            <w:r w:rsidRPr="002A04A1">
              <w:t>, ОРКСЭ</w:t>
            </w:r>
            <w:r>
              <w:t>, искусство, ОБЖ</w:t>
            </w:r>
          </w:p>
          <w:p w:rsidR="00CC4DE3" w:rsidRPr="002A04A1" w:rsidRDefault="00CC4DE3" w:rsidP="00CC4DE3">
            <w:pPr>
              <w:rPr>
                <w:vertAlign w:val="superscript"/>
              </w:rPr>
            </w:pPr>
            <w:r w:rsidRPr="002A04A1">
              <w:t>Доплата устанавливается пропорционально объему учебной нагрузки</w:t>
            </w:r>
            <w:r w:rsidRPr="002A04A1">
              <w:rPr>
                <w:vertAlign w:val="superscript"/>
              </w:rPr>
              <w:t xml:space="preserve"> **</w:t>
            </w:r>
          </w:p>
          <w:p w:rsidR="00CC4DE3" w:rsidRPr="002A04A1" w:rsidRDefault="00B71A25" w:rsidP="00CC4DE3">
            <w:pPr>
              <w:autoSpaceDE w:val="0"/>
              <w:autoSpaceDN w:val="0"/>
              <w:adjustRightInd w:val="0"/>
              <w:ind w:firstLine="540"/>
              <w:jc w:val="both"/>
            </w:pPr>
            <w:r w:rsidRPr="00D143CE">
              <w:rPr>
                <w:vertAlign w:val="superscript"/>
              </w:rPr>
              <w:t xml:space="preserve"> </w:t>
            </w:r>
            <w:r w:rsidR="00CC4DE3" w:rsidRPr="002A04A1">
              <w:rPr>
                <w:vertAlign w:val="superscript"/>
              </w:rPr>
              <w:t xml:space="preserve">** </w:t>
            </w:r>
            <w:r w:rsidR="00CC4DE3" w:rsidRPr="002A04A1">
              <w:t>Доплаты за классное руководство, проверку тетрадей и письменных работ педагогическим работникам МБОУ «Степановская ООШ», реализующих образовательные программы начального общего, основного общего образования, устанавливаются в размерах, предусмотренных  настоящей таблицей, в классах с наполняемостью 14 человек и более. В классах с меньшей наполняемостью размер доплаты уменьшается пропорционально количеству обучающихся в классе.</w:t>
            </w:r>
          </w:p>
          <w:p w:rsidR="00B71A25" w:rsidRPr="00D143CE" w:rsidRDefault="00B71A25" w:rsidP="00C2521D"/>
        </w:tc>
        <w:tc>
          <w:tcPr>
            <w:tcW w:w="1667" w:type="dxa"/>
            <w:tcBorders>
              <w:top w:val="single" w:sz="4" w:space="0" w:color="auto"/>
              <w:left w:val="single" w:sz="4" w:space="0" w:color="auto"/>
              <w:bottom w:val="single" w:sz="4" w:space="0" w:color="auto"/>
              <w:right w:val="single" w:sz="4" w:space="0" w:color="auto"/>
            </w:tcBorders>
          </w:tcPr>
          <w:p w:rsidR="00B71A25" w:rsidRPr="00D143CE" w:rsidRDefault="00B71A25" w:rsidP="00C5384B">
            <w:pPr>
              <w:jc w:val="center"/>
            </w:pPr>
          </w:p>
          <w:p w:rsidR="00120BD2" w:rsidRDefault="00120BD2" w:rsidP="00120BD2">
            <w:pPr>
              <w:jc w:val="center"/>
            </w:pPr>
          </w:p>
          <w:p w:rsidR="002531B2" w:rsidRDefault="002531B2" w:rsidP="00120BD2">
            <w:pPr>
              <w:jc w:val="center"/>
            </w:pPr>
          </w:p>
          <w:p w:rsidR="002531B2" w:rsidRDefault="002531B2" w:rsidP="00120BD2">
            <w:pPr>
              <w:jc w:val="center"/>
            </w:pPr>
          </w:p>
          <w:p w:rsidR="00120BD2" w:rsidRDefault="00FD5A4F" w:rsidP="00FD5A4F">
            <w:pPr>
              <w:jc w:val="center"/>
            </w:pPr>
            <w:r>
              <w:t xml:space="preserve">   </w:t>
            </w:r>
            <w:r w:rsidRPr="006076CB">
              <w:t>д</w:t>
            </w:r>
            <w:r w:rsidR="00120BD2" w:rsidRPr="006076CB">
              <w:t>о</w:t>
            </w:r>
            <w:r w:rsidR="00CC4DE3">
              <w:t xml:space="preserve"> 25</w:t>
            </w:r>
          </w:p>
          <w:p w:rsidR="00CC4DE3" w:rsidRPr="006076CB" w:rsidRDefault="00CC4DE3" w:rsidP="00FD5A4F">
            <w:pPr>
              <w:jc w:val="center"/>
            </w:pPr>
            <w:r>
              <w:t>до 20</w:t>
            </w:r>
          </w:p>
          <w:p w:rsidR="00B71A25" w:rsidRPr="006076CB" w:rsidRDefault="00FD5A4F" w:rsidP="004E76A6">
            <w:r w:rsidRPr="006076CB">
              <w:t xml:space="preserve"> </w:t>
            </w:r>
            <w:r w:rsidR="004E76A6" w:rsidRPr="006076CB">
              <w:t>до</w:t>
            </w:r>
            <w:r w:rsidRPr="006076CB">
              <w:t xml:space="preserve"> 15</w:t>
            </w:r>
          </w:p>
          <w:p w:rsidR="00120BD2" w:rsidRPr="006076CB" w:rsidRDefault="00120BD2" w:rsidP="00C5384B">
            <w:pPr>
              <w:jc w:val="center"/>
            </w:pPr>
          </w:p>
          <w:p w:rsidR="00B71A25" w:rsidRPr="006076CB" w:rsidRDefault="00FD5A4F" w:rsidP="004E76A6">
            <w:r w:rsidRPr="006076CB">
              <w:t xml:space="preserve">  до10</w:t>
            </w:r>
          </w:p>
          <w:p w:rsidR="00120BD2" w:rsidRPr="006076CB" w:rsidRDefault="00120BD2" w:rsidP="00C5384B">
            <w:pPr>
              <w:jc w:val="center"/>
            </w:pPr>
          </w:p>
          <w:p w:rsidR="00B71A25" w:rsidRPr="00D143CE" w:rsidRDefault="00C5384B" w:rsidP="00C5384B">
            <w:r>
              <w:t xml:space="preserve">      </w:t>
            </w:r>
          </w:p>
        </w:tc>
      </w:tr>
      <w:tr w:rsidR="00DC715E"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DC715E" w:rsidRPr="00D143CE" w:rsidRDefault="00DC715E" w:rsidP="00C2521D">
            <w:pPr>
              <w:jc w:val="center"/>
            </w:pPr>
            <w:r w:rsidRPr="00D143CE">
              <w:t>5</w:t>
            </w:r>
          </w:p>
        </w:tc>
        <w:tc>
          <w:tcPr>
            <w:tcW w:w="8088" w:type="dxa"/>
            <w:tcBorders>
              <w:top w:val="single" w:sz="4" w:space="0" w:color="auto"/>
              <w:left w:val="single" w:sz="4" w:space="0" w:color="auto"/>
              <w:bottom w:val="single" w:sz="4" w:space="0" w:color="auto"/>
              <w:right w:val="single" w:sz="4" w:space="0" w:color="auto"/>
            </w:tcBorders>
            <w:vAlign w:val="bottom"/>
          </w:tcPr>
          <w:p w:rsidR="00DC715E" w:rsidRPr="00D143CE" w:rsidRDefault="00DC715E" w:rsidP="00C5384B">
            <w:pPr>
              <w:ind w:right="-6"/>
              <w:jc w:val="both"/>
            </w:pPr>
            <w:r w:rsidRPr="00D143CE">
              <w:t>За обслуживание вычислительной техники учителю, преподавателю, на которого возложено заведование кабинетом   информатики и вычислительной техники,  при условии отсутствия в штатном расписании должности техника, инженера (по вычислительной технике)</w:t>
            </w:r>
            <w:r w:rsidR="00CC4DE3">
              <w:t xml:space="preserve"> </w:t>
            </w:r>
          </w:p>
        </w:tc>
        <w:tc>
          <w:tcPr>
            <w:tcW w:w="1667" w:type="dxa"/>
            <w:tcBorders>
              <w:top w:val="single" w:sz="4" w:space="0" w:color="auto"/>
              <w:left w:val="single" w:sz="4" w:space="0" w:color="auto"/>
              <w:bottom w:val="single" w:sz="4" w:space="0" w:color="auto"/>
              <w:right w:val="single" w:sz="4" w:space="0" w:color="auto"/>
            </w:tcBorders>
          </w:tcPr>
          <w:p w:rsidR="00DC715E" w:rsidRPr="00D143CE" w:rsidRDefault="00CC4DE3" w:rsidP="00C5384B">
            <w:pPr>
              <w:spacing w:line="360" w:lineRule="auto"/>
              <w:ind w:right="-5"/>
              <w:jc w:val="center"/>
            </w:pPr>
            <w:r>
              <w:t>до 3</w:t>
            </w:r>
            <w:r w:rsidR="00E12E17" w:rsidRPr="0056211C">
              <w:t>0</w:t>
            </w:r>
          </w:p>
        </w:tc>
      </w:tr>
      <w:tr w:rsidR="00DC715E"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DC715E" w:rsidRPr="00D143CE" w:rsidRDefault="00DC715E" w:rsidP="00C2521D">
            <w:pPr>
              <w:jc w:val="center"/>
            </w:pPr>
            <w:r w:rsidRPr="00D143CE">
              <w:t>6</w:t>
            </w:r>
          </w:p>
        </w:tc>
        <w:tc>
          <w:tcPr>
            <w:tcW w:w="8088" w:type="dxa"/>
            <w:tcBorders>
              <w:top w:val="single" w:sz="4" w:space="0" w:color="auto"/>
              <w:left w:val="single" w:sz="4" w:space="0" w:color="auto"/>
              <w:bottom w:val="single" w:sz="4" w:space="0" w:color="auto"/>
              <w:right w:val="single" w:sz="4" w:space="0" w:color="auto"/>
            </w:tcBorders>
          </w:tcPr>
          <w:p w:rsidR="00321EB9" w:rsidRPr="00D143CE" w:rsidRDefault="00DC715E" w:rsidP="00321EB9">
            <w:pPr>
              <w:jc w:val="both"/>
            </w:pPr>
            <w:r w:rsidRPr="00D143CE">
              <w:t xml:space="preserve"> </w:t>
            </w:r>
            <w:r w:rsidR="00321EB9" w:rsidRPr="00D143CE">
              <w:t>Педагогическим работникам за заведование учебными кабинет</w:t>
            </w:r>
            <w:r w:rsidR="001B7B57">
              <w:t>ами, лабораториями, мастерскими</w:t>
            </w:r>
            <w:r w:rsidR="00321EB9" w:rsidRPr="00D143CE">
              <w:t xml:space="preserve"> </w:t>
            </w:r>
          </w:p>
          <w:p w:rsidR="00321EB9" w:rsidRPr="00D143CE" w:rsidRDefault="00321EB9" w:rsidP="00321EB9">
            <w:pPr>
              <w:jc w:val="both"/>
            </w:pPr>
          </w:p>
        </w:tc>
        <w:tc>
          <w:tcPr>
            <w:tcW w:w="1667" w:type="dxa"/>
            <w:tcBorders>
              <w:top w:val="single" w:sz="4" w:space="0" w:color="auto"/>
              <w:left w:val="single" w:sz="4" w:space="0" w:color="auto"/>
              <w:bottom w:val="single" w:sz="4" w:space="0" w:color="auto"/>
              <w:right w:val="single" w:sz="4" w:space="0" w:color="auto"/>
            </w:tcBorders>
          </w:tcPr>
          <w:p w:rsidR="00DC715E" w:rsidRPr="00D143CE" w:rsidRDefault="00DC715E" w:rsidP="00C5384B">
            <w:pPr>
              <w:jc w:val="center"/>
            </w:pPr>
          </w:p>
          <w:p w:rsidR="00321EB9" w:rsidRPr="00D143CE" w:rsidRDefault="00321EB9" w:rsidP="00C5384B">
            <w:pPr>
              <w:jc w:val="center"/>
            </w:pPr>
          </w:p>
          <w:p w:rsidR="00321EB9" w:rsidRPr="00D143CE" w:rsidRDefault="00FD5A4F" w:rsidP="00C5384B">
            <w:pPr>
              <w:jc w:val="center"/>
            </w:pPr>
            <w:r>
              <w:t>до 10</w:t>
            </w:r>
          </w:p>
          <w:p w:rsidR="00DC715E" w:rsidRPr="00D143CE" w:rsidRDefault="00DC715E" w:rsidP="00C5384B">
            <w:pPr>
              <w:jc w:val="center"/>
            </w:pPr>
          </w:p>
          <w:p w:rsidR="00DC715E" w:rsidRPr="00D143CE" w:rsidRDefault="00DC715E" w:rsidP="00C5384B">
            <w:pPr>
              <w:jc w:val="center"/>
            </w:pPr>
          </w:p>
          <w:p w:rsidR="00DC715E" w:rsidRPr="00D143CE" w:rsidRDefault="00DC715E" w:rsidP="00C5384B">
            <w:pPr>
              <w:jc w:val="center"/>
            </w:pPr>
          </w:p>
          <w:p w:rsidR="00DC715E" w:rsidRPr="00D143CE" w:rsidRDefault="00DC715E" w:rsidP="00C5384B">
            <w:pPr>
              <w:jc w:val="center"/>
            </w:pPr>
          </w:p>
        </w:tc>
      </w:tr>
      <w:tr w:rsidR="00DC715E"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DC715E" w:rsidRPr="00D143CE" w:rsidRDefault="00DC715E" w:rsidP="00C2521D">
            <w:pPr>
              <w:jc w:val="center"/>
            </w:pPr>
            <w:r w:rsidRPr="00D143CE">
              <w:lastRenderedPageBreak/>
              <w:t>7</w:t>
            </w:r>
          </w:p>
        </w:tc>
        <w:tc>
          <w:tcPr>
            <w:tcW w:w="8088" w:type="dxa"/>
            <w:tcBorders>
              <w:top w:val="single" w:sz="4" w:space="0" w:color="auto"/>
              <w:left w:val="single" w:sz="4" w:space="0" w:color="auto"/>
              <w:bottom w:val="single" w:sz="4" w:space="0" w:color="auto"/>
              <w:right w:val="single" w:sz="4" w:space="0" w:color="auto"/>
            </w:tcBorders>
          </w:tcPr>
          <w:p w:rsidR="00DC715E" w:rsidRPr="00D143CE" w:rsidRDefault="00DC715E" w:rsidP="00DC715E">
            <w:pPr>
              <w:jc w:val="both"/>
            </w:pPr>
            <w:r w:rsidRPr="00D143CE">
              <w:t>Педагогическим работникам учреждений образования за заведование учебно-опытными   у</w:t>
            </w:r>
            <w:r w:rsidR="005D0D21">
              <w:t>частками, теплицами.</w:t>
            </w:r>
          </w:p>
          <w:p w:rsidR="00DC715E" w:rsidRPr="00D143CE" w:rsidRDefault="005D0D21" w:rsidP="005D0D21">
            <w:pPr>
              <w:rPr>
                <w:highlight w:val="red"/>
              </w:rPr>
            </w:pPr>
            <w:r>
              <w:t>(</w:t>
            </w:r>
            <w:r w:rsidR="00DC715E" w:rsidRPr="00D143CE">
              <w:t>Доплата за заведование учебно-о</w:t>
            </w:r>
            <w:r>
              <w:t>пытными   участками, теплицами</w:t>
            </w:r>
            <w:r w:rsidR="00DC715E" w:rsidRPr="00D143CE">
              <w:t xml:space="preserve"> устанавливается на период проведения сельскохозяйственных работ.</w:t>
            </w:r>
            <w:r>
              <w:t>)</w:t>
            </w:r>
          </w:p>
        </w:tc>
        <w:tc>
          <w:tcPr>
            <w:tcW w:w="1667" w:type="dxa"/>
            <w:tcBorders>
              <w:top w:val="single" w:sz="4" w:space="0" w:color="auto"/>
              <w:left w:val="single" w:sz="4" w:space="0" w:color="auto"/>
              <w:bottom w:val="single" w:sz="4" w:space="0" w:color="auto"/>
              <w:right w:val="single" w:sz="4" w:space="0" w:color="auto"/>
            </w:tcBorders>
          </w:tcPr>
          <w:p w:rsidR="00DC715E" w:rsidRPr="00D143CE" w:rsidRDefault="00102541" w:rsidP="00C5384B">
            <w:pPr>
              <w:jc w:val="center"/>
            </w:pPr>
            <w:r>
              <w:t>д</w:t>
            </w:r>
            <w:r w:rsidR="00C5384B">
              <w:t>о</w:t>
            </w:r>
            <w:r>
              <w:t xml:space="preserve"> 15</w:t>
            </w:r>
          </w:p>
          <w:p w:rsidR="00DC715E" w:rsidRPr="00D143CE" w:rsidRDefault="00DC715E" w:rsidP="00C5384B">
            <w:pPr>
              <w:jc w:val="center"/>
            </w:pPr>
          </w:p>
        </w:tc>
      </w:tr>
      <w:tr w:rsidR="002A36D1" w:rsidRPr="00D143CE" w:rsidTr="00585AD4">
        <w:trPr>
          <w:trHeight w:val="263"/>
          <w:jc w:val="right"/>
        </w:trPr>
        <w:tc>
          <w:tcPr>
            <w:tcW w:w="594" w:type="dxa"/>
            <w:tcBorders>
              <w:top w:val="single" w:sz="4" w:space="0" w:color="auto"/>
              <w:left w:val="single" w:sz="4" w:space="0" w:color="auto"/>
              <w:right w:val="single" w:sz="4" w:space="0" w:color="auto"/>
            </w:tcBorders>
          </w:tcPr>
          <w:p w:rsidR="002A36D1" w:rsidRPr="00D143CE" w:rsidRDefault="002A36D1" w:rsidP="00C2521D">
            <w:pPr>
              <w:jc w:val="center"/>
            </w:pPr>
            <w:r w:rsidRPr="00D143CE">
              <w:t>8</w:t>
            </w:r>
          </w:p>
          <w:p w:rsidR="002A36D1" w:rsidRPr="00D143CE" w:rsidRDefault="002A36D1" w:rsidP="00C2521D">
            <w:pPr>
              <w:jc w:val="center"/>
            </w:pPr>
          </w:p>
        </w:tc>
        <w:tc>
          <w:tcPr>
            <w:tcW w:w="8088" w:type="dxa"/>
            <w:tcBorders>
              <w:top w:val="single" w:sz="4" w:space="0" w:color="auto"/>
              <w:left w:val="single" w:sz="4" w:space="0" w:color="auto"/>
              <w:right w:val="single" w:sz="4" w:space="0" w:color="auto"/>
            </w:tcBorders>
            <w:vAlign w:val="bottom"/>
          </w:tcPr>
          <w:p w:rsidR="00102541" w:rsidRDefault="002A36D1" w:rsidP="00585AD4">
            <w:pPr>
              <w:ind w:right="-6"/>
              <w:jc w:val="both"/>
            </w:pPr>
            <w:r w:rsidRPr="00D143CE">
              <w:t xml:space="preserve">За руководство </w:t>
            </w:r>
            <w:r w:rsidR="005D0D21">
              <w:t xml:space="preserve"> </w:t>
            </w:r>
            <w:r w:rsidR="00102541">
              <w:t xml:space="preserve"> методическими объединениями, цикловыми, предметными комиссиями, работникам образовательного учреждения за работу в аттестационных комиссиях.</w:t>
            </w:r>
          </w:p>
          <w:p w:rsidR="00FD5A4F" w:rsidRDefault="002A36D1" w:rsidP="00585AD4">
            <w:pPr>
              <w:ind w:right="-6"/>
              <w:jc w:val="both"/>
            </w:pPr>
            <w:r w:rsidRPr="00D143CE">
              <w:t xml:space="preserve"> </w:t>
            </w:r>
            <w:r w:rsidR="00102541">
              <w:t>Доплата за работу в аттестационных комиссиях устанавливается на период работы аттестационной комиссии.</w:t>
            </w:r>
          </w:p>
          <w:p w:rsidR="002A36D1" w:rsidRPr="00D143CE" w:rsidRDefault="005D0D21" w:rsidP="00585AD4">
            <w:pPr>
              <w:ind w:right="-6"/>
              <w:jc w:val="both"/>
            </w:pPr>
            <w:r>
              <w:t xml:space="preserve"> </w:t>
            </w:r>
          </w:p>
        </w:tc>
        <w:tc>
          <w:tcPr>
            <w:tcW w:w="1667" w:type="dxa"/>
            <w:tcBorders>
              <w:top w:val="single" w:sz="4" w:space="0" w:color="auto"/>
              <w:left w:val="single" w:sz="4" w:space="0" w:color="auto"/>
              <w:right w:val="single" w:sz="4" w:space="0" w:color="auto"/>
            </w:tcBorders>
          </w:tcPr>
          <w:p w:rsidR="002A36D1" w:rsidRPr="00D143CE" w:rsidRDefault="002A36D1" w:rsidP="00C5384B">
            <w:pPr>
              <w:spacing w:line="360" w:lineRule="auto"/>
              <w:ind w:right="-5"/>
              <w:jc w:val="center"/>
            </w:pPr>
            <w:r w:rsidRPr="00D143CE">
              <w:t>до 1</w:t>
            </w:r>
            <w:r w:rsidR="00FD5A4F">
              <w:t>0</w:t>
            </w:r>
          </w:p>
        </w:tc>
      </w:tr>
      <w:tr w:rsidR="002A36D1"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2A36D1" w:rsidRPr="00D143CE" w:rsidRDefault="002A36D1" w:rsidP="00C2521D">
            <w:pPr>
              <w:jc w:val="center"/>
            </w:pPr>
            <w:r w:rsidRPr="00D143CE">
              <w:t>9</w:t>
            </w:r>
          </w:p>
        </w:tc>
        <w:tc>
          <w:tcPr>
            <w:tcW w:w="8088" w:type="dxa"/>
            <w:tcBorders>
              <w:top w:val="single" w:sz="4" w:space="0" w:color="auto"/>
              <w:left w:val="single" w:sz="4" w:space="0" w:color="auto"/>
              <w:bottom w:val="single" w:sz="4" w:space="0" w:color="auto"/>
              <w:right w:val="single" w:sz="4" w:space="0" w:color="auto"/>
            </w:tcBorders>
          </w:tcPr>
          <w:p w:rsidR="002A36D1" w:rsidRPr="00D143CE" w:rsidRDefault="002A36D1" w:rsidP="00102541">
            <w:r w:rsidRPr="00D143CE">
              <w:t xml:space="preserve">Педагогическим работникам за организацию трудового обучения, общественно полезного, производительного труда и профориентацию                                                                   </w:t>
            </w:r>
          </w:p>
        </w:tc>
        <w:tc>
          <w:tcPr>
            <w:tcW w:w="1667" w:type="dxa"/>
            <w:tcBorders>
              <w:top w:val="single" w:sz="4" w:space="0" w:color="auto"/>
              <w:left w:val="single" w:sz="4" w:space="0" w:color="auto"/>
              <w:bottom w:val="single" w:sz="4" w:space="0" w:color="auto"/>
              <w:right w:val="single" w:sz="4" w:space="0" w:color="auto"/>
            </w:tcBorders>
          </w:tcPr>
          <w:p w:rsidR="002A36D1" w:rsidRPr="00D143CE" w:rsidRDefault="002A36D1" w:rsidP="00C5384B">
            <w:pPr>
              <w:jc w:val="center"/>
            </w:pPr>
          </w:p>
          <w:p w:rsidR="002A36D1" w:rsidRPr="00D143CE" w:rsidRDefault="00102541" w:rsidP="00102541">
            <w:r>
              <w:t>Д</w:t>
            </w:r>
            <w:r w:rsidR="00C5384B">
              <w:t>о</w:t>
            </w:r>
            <w:r>
              <w:t xml:space="preserve"> </w:t>
            </w:r>
            <w:r w:rsidR="002A36D1" w:rsidRPr="00D143CE">
              <w:t>20</w:t>
            </w:r>
          </w:p>
          <w:p w:rsidR="002A36D1" w:rsidRPr="00D143CE" w:rsidRDefault="002A36D1" w:rsidP="00102541">
            <w:pPr>
              <w:jc w:val="center"/>
            </w:pPr>
          </w:p>
        </w:tc>
      </w:tr>
      <w:tr w:rsidR="002A36D1"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2A36D1" w:rsidRPr="00D143CE" w:rsidRDefault="00102541" w:rsidP="00C2521D">
            <w:pPr>
              <w:jc w:val="center"/>
            </w:pPr>
            <w:r>
              <w:t>10</w:t>
            </w:r>
          </w:p>
        </w:tc>
        <w:tc>
          <w:tcPr>
            <w:tcW w:w="8088" w:type="dxa"/>
            <w:tcBorders>
              <w:top w:val="single" w:sz="4" w:space="0" w:color="auto"/>
              <w:left w:val="single" w:sz="4" w:space="0" w:color="auto"/>
              <w:bottom w:val="single" w:sz="4" w:space="0" w:color="auto"/>
              <w:right w:val="single" w:sz="4" w:space="0" w:color="auto"/>
            </w:tcBorders>
          </w:tcPr>
          <w:p w:rsidR="002A36D1" w:rsidRPr="00D143CE" w:rsidRDefault="002A36D1" w:rsidP="00C2521D">
            <w:r w:rsidRPr="00D143CE">
              <w:t>Работникам, ответственным за сопровождение  учащихся к образовательному учреждению и обратно</w:t>
            </w:r>
            <w:r w:rsidR="001151F0">
              <w:t xml:space="preserve"> </w:t>
            </w:r>
            <w:r w:rsidRPr="00D143CE">
              <w:t xml:space="preserve"> </w:t>
            </w:r>
          </w:p>
        </w:tc>
        <w:tc>
          <w:tcPr>
            <w:tcW w:w="1667" w:type="dxa"/>
            <w:tcBorders>
              <w:top w:val="single" w:sz="4" w:space="0" w:color="auto"/>
              <w:left w:val="single" w:sz="4" w:space="0" w:color="auto"/>
              <w:bottom w:val="single" w:sz="4" w:space="0" w:color="auto"/>
              <w:right w:val="single" w:sz="4" w:space="0" w:color="auto"/>
            </w:tcBorders>
          </w:tcPr>
          <w:p w:rsidR="002A36D1" w:rsidRPr="00D143CE" w:rsidRDefault="001151F0" w:rsidP="00C5384B">
            <w:pPr>
              <w:jc w:val="center"/>
            </w:pPr>
            <w:r>
              <w:t>д</w:t>
            </w:r>
            <w:r w:rsidR="00C5384B">
              <w:t>о</w:t>
            </w:r>
            <w:r>
              <w:t xml:space="preserve"> </w:t>
            </w:r>
            <w:r w:rsidR="007637E8">
              <w:t>10</w:t>
            </w:r>
          </w:p>
        </w:tc>
      </w:tr>
      <w:tr w:rsidR="00102541" w:rsidRPr="00D143CE" w:rsidTr="009028DC">
        <w:trPr>
          <w:jc w:val="right"/>
        </w:trPr>
        <w:tc>
          <w:tcPr>
            <w:tcW w:w="594" w:type="dxa"/>
            <w:tcBorders>
              <w:top w:val="single" w:sz="4" w:space="0" w:color="auto"/>
              <w:left w:val="single" w:sz="4" w:space="0" w:color="auto"/>
              <w:bottom w:val="single" w:sz="4" w:space="0" w:color="auto"/>
              <w:right w:val="single" w:sz="4" w:space="0" w:color="auto"/>
            </w:tcBorders>
          </w:tcPr>
          <w:p w:rsidR="00102541" w:rsidRPr="00D143CE" w:rsidRDefault="00102541" w:rsidP="00C2521D">
            <w:pPr>
              <w:jc w:val="center"/>
            </w:pPr>
            <w:r>
              <w:t>11</w:t>
            </w:r>
          </w:p>
        </w:tc>
        <w:tc>
          <w:tcPr>
            <w:tcW w:w="8088" w:type="dxa"/>
            <w:tcBorders>
              <w:top w:val="single" w:sz="4" w:space="0" w:color="auto"/>
              <w:left w:val="single" w:sz="4" w:space="0" w:color="auto"/>
              <w:bottom w:val="single" w:sz="4" w:space="0" w:color="auto"/>
              <w:right w:val="single" w:sz="4" w:space="0" w:color="auto"/>
            </w:tcBorders>
          </w:tcPr>
          <w:p w:rsidR="00102541" w:rsidRPr="00D143CE" w:rsidRDefault="00102541" w:rsidP="00C2521D">
            <w:r w:rsidRPr="002A04A1">
              <w:t>За ведение  делопроизводства, за работу с архивом учреждения</w:t>
            </w:r>
            <w:r>
              <w:t>, за выполнение обязанностей начальника штаба ГО и ЧС и/или уполномоченного по делам гражданской обороны, за работу по противодействию терроризму</w:t>
            </w:r>
          </w:p>
        </w:tc>
        <w:tc>
          <w:tcPr>
            <w:tcW w:w="1667" w:type="dxa"/>
            <w:tcBorders>
              <w:top w:val="single" w:sz="4" w:space="0" w:color="auto"/>
              <w:left w:val="single" w:sz="4" w:space="0" w:color="auto"/>
              <w:bottom w:val="single" w:sz="4" w:space="0" w:color="auto"/>
              <w:right w:val="single" w:sz="4" w:space="0" w:color="auto"/>
            </w:tcBorders>
          </w:tcPr>
          <w:p w:rsidR="00102541" w:rsidRDefault="00102541" w:rsidP="00C5384B">
            <w:pPr>
              <w:jc w:val="center"/>
            </w:pPr>
            <w:r>
              <w:t>до 10</w:t>
            </w:r>
          </w:p>
        </w:tc>
      </w:tr>
      <w:tr w:rsidR="009F2410" w:rsidRPr="00D143CE" w:rsidTr="007A44CB">
        <w:trPr>
          <w:trHeight w:val="692"/>
          <w:jc w:val="right"/>
        </w:trPr>
        <w:tc>
          <w:tcPr>
            <w:tcW w:w="594" w:type="dxa"/>
            <w:tcBorders>
              <w:top w:val="single" w:sz="4" w:space="0" w:color="auto"/>
              <w:left w:val="single" w:sz="4" w:space="0" w:color="auto"/>
              <w:bottom w:val="single" w:sz="4" w:space="0" w:color="auto"/>
              <w:right w:val="single" w:sz="4" w:space="0" w:color="auto"/>
            </w:tcBorders>
          </w:tcPr>
          <w:p w:rsidR="009F2410" w:rsidRDefault="00102541" w:rsidP="0092394F">
            <w:pPr>
              <w:spacing w:line="360" w:lineRule="auto"/>
              <w:ind w:right="-5"/>
            </w:pPr>
            <w:r>
              <w:t>12</w:t>
            </w:r>
          </w:p>
        </w:tc>
        <w:tc>
          <w:tcPr>
            <w:tcW w:w="8088" w:type="dxa"/>
            <w:tcBorders>
              <w:top w:val="single" w:sz="4" w:space="0" w:color="auto"/>
              <w:left w:val="single" w:sz="4" w:space="0" w:color="auto"/>
              <w:bottom w:val="single" w:sz="4" w:space="0" w:color="auto"/>
              <w:right w:val="single" w:sz="4" w:space="0" w:color="auto"/>
            </w:tcBorders>
            <w:vAlign w:val="bottom"/>
          </w:tcPr>
          <w:p w:rsidR="009F2410" w:rsidRDefault="009F2410" w:rsidP="009F2410">
            <w:pPr>
              <w:autoSpaceDE w:val="0"/>
              <w:autoSpaceDN w:val="0"/>
              <w:adjustRightInd w:val="0"/>
              <w:jc w:val="both"/>
            </w:pPr>
            <w:r w:rsidRPr="00531703">
              <w:t>Доплаты за совмещение должностей и исполнение обязанностей  време</w:t>
            </w:r>
            <w:r>
              <w:t>нно отсутствующих работников  (</w:t>
            </w:r>
            <w:r w:rsidRPr="00531703">
              <w:t>в зависимости от объёма выполненных работ)</w:t>
            </w:r>
          </w:p>
          <w:p w:rsidR="009F2410" w:rsidRPr="00BD424F" w:rsidRDefault="009F2410" w:rsidP="009F2410">
            <w:pPr>
              <w:autoSpaceDE w:val="0"/>
              <w:autoSpaceDN w:val="0"/>
              <w:adjustRightInd w:val="0"/>
              <w:jc w:val="both"/>
            </w:pPr>
          </w:p>
        </w:tc>
        <w:tc>
          <w:tcPr>
            <w:tcW w:w="1667" w:type="dxa"/>
            <w:tcBorders>
              <w:top w:val="single" w:sz="4" w:space="0" w:color="auto"/>
              <w:left w:val="single" w:sz="4" w:space="0" w:color="auto"/>
              <w:bottom w:val="single" w:sz="4" w:space="0" w:color="auto"/>
              <w:right w:val="single" w:sz="4" w:space="0" w:color="auto"/>
            </w:tcBorders>
          </w:tcPr>
          <w:p w:rsidR="009F2410" w:rsidRDefault="009F2410" w:rsidP="009F2410">
            <w:pPr>
              <w:ind w:right="-5"/>
              <w:jc w:val="center"/>
              <w:rPr>
                <w:bCs/>
              </w:rPr>
            </w:pPr>
          </w:p>
          <w:p w:rsidR="009F2410" w:rsidRPr="00531703" w:rsidRDefault="009F2410" w:rsidP="009F2410">
            <w:pPr>
              <w:ind w:right="-5"/>
              <w:jc w:val="center"/>
              <w:rPr>
                <w:bCs/>
              </w:rPr>
            </w:pPr>
            <w:r w:rsidRPr="00531703">
              <w:rPr>
                <w:bCs/>
              </w:rPr>
              <w:t>до 100</w:t>
            </w:r>
          </w:p>
        </w:tc>
      </w:tr>
      <w:tr w:rsidR="007A44CB" w:rsidRPr="00D143CE" w:rsidTr="009028DC">
        <w:trPr>
          <w:trHeight w:val="802"/>
          <w:jc w:val="right"/>
        </w:trPr>
        <w:tc>
          <w:tcPr>
            <w:tcW w:w="594" w:type="dxa"/>
            <w:tcBorders>
              <w:top w:val="single" w:sz="4" w:space="0" w:color="auto"/>
              <w:left w:val="single" w:sz="4" w:space="0" w:color="auto"/>
              <w:bottom w:val="single" w:sz="4" w:space="0" w:color="auto"/>
              <w:right w:val="single" w:sz="4" w:space="0" w:color="auto"/>
            </w:tcBorders>
          </w:tcPr>
          <w:p w:rsidR="007A44CB" w:rsidRDefault="007A44CB" w:rsidP="0092394F">
            <w:pPr>
              <w:spacing w:line="360" w:lineRule="auto"/>
              <w:ind w:right="-5"/>
            </w:pPr>
            <w:r>
              <w:t>13</w:t>
            </w:r>
          </w:p>
        </w:tc>
        <w:tc>
          <w:tcPr>
            <w:tcW w:w="8088" w:type="dxa"/>
            <w:tcBorders>
              <w:top w:val="single" w:sz="4" w:space="0" w:color="auto"/>
              <w:left w:val="single" w:sz="4" w:space="0" w:color="auto"/>
              <w:bottom w:val="single" w:sz="4" w:space="0" w:color="auto"/>
              <w:right w:val="single" w:sz="4" w:space="0" w:color="auto"/>
            </w:tcBorders>
            <w:vAlign w:val="bottom"/>
          </w:tcPr>
          <w:p w:rsidR="007A44CB" w:rsidRDefault="007A44CB" w:rsidP="009F2410">
            <w:pPr>
              <w:autoSpaceDE w:val="0"/>
              <w:autoSpaceDN w:val="0"/>
              <w:adjustRightInd w:val="0"/>
              <w:jc w:val="both"/>
            </w:pPr>
            <w:r w:rsidRPr="005A7DB6">
              <w:t>Исполнение должностных обязанностей, при отсутствии этой должности в штатном расписании.</w:t>
            </w:r>
          </w:p>
          <w:p w:rsidR="007A44CB" w:rsidRPr="00531703" w:rsidRDefault="007A44CB" w:rsidP="009F2410">
            <w:pPr>
              <w:autoSpaceDE w:val="0"/>
              <w:autoSpaceDN w:val="0"/>
              <w:adjustRightInd w:val="0"/>
              <w:jc w:val="both"/>
            </w:pPr>
          </w:p>
        </w:tc>
        <w:tc>
          <w:tcPr>
            <w:tcW w:w="1667" w:type="dxa"/>
            <w:tcBorders>
              <w:top w:val="single" w:sz="4" w:space="0" w:color="auto"/>
              <w:left w:val="single" w:sz="4" w:space="0" w:color="auto"/>
              <w:bottom w:val="single" w:sz="4" w:space="0" w:color="auto"/>
              <w:right w:val="single" w:sz="4" w:space="0" w:color="auto"/>
            </w:tcBorders>
          </w:tcPr>
          <w:p w:rsidR="007A44CB" w:rsidRDefault="007A44CB" w:rsidP="009F2410">
            <w:pPr>
              <w:ind w:right="-5"/>
              <w:jc w:val="center"/>
              <w:rPr>
                <w:bCs/>
              </w:rPr>
            </w:pPr>
            <w:r>
              <w:rPr>
                <w:bCs/>
              </w:rPr>
              <w:t>До 50</w:t>
            </w:r>
          </w:p>
        </w:tc>
      </w:tr>
      <w:tr w:rsidR="005A7DB6" w:rsidRPr="00D143CE" w:rsidTr="005A7DB6">
        <w:trPr>
          <w:trHeight w:val="625"/>
          <w:jc w:val="right"/>
        </w:trPr>
        <w:tc>
          <w:tcPr>
            <w:tcW w:w="594" w:type="dxa"/>
            <w:tcBorders>
              <w:top w:val="single" w:sz="4" w:space="0" w:color="auto"/>
              <w:left w:val="single" w:sz="4" w:space="0" w:color="auto"/>
              <w:bottom w:val="single" w:sz="4" w:space="0" w:color="auto"/>
              <w:right w:val="single" w:sz="4" w:space="0" w:color="auto"/>
            </w:tcBorders>
          </w:tcPr>
          <w:p w:rsidR="005A7DB6" w:rsidRDefault="007A44CB" w:rsidP="0092394F">
            <w:pPr>
              <w:spacing w:line="360" w:lineRule="auto"/>
              <w:ind w:right="-5"/>
            </w:pPr>
            <w:r>
              <w:t>14</w:t>
            </w:r>
          </w:p>
        </w:tc>
        <w:tc>
          <w:tcPr>
            <w:tcW w:w="8088" w:type="dxa"/>
            <w:tcBorders>
              <w:top w:val="single" w:sz="4" w:space="0" w:color="auto"/>
              <w:left w:val="single" w:sz="4" w:space="0" w:color="auto"/>
              <w:bottom w:val="single" w:sz="4" w:space="0" w:color="auto"/>
              <w:right w:val="single" w:sz="4" w:space="0" w:color="auto"/>
            </w:tcBorders>
            <w:vAlign w:val="bottom"/>
          </w:tcPr>
          <w:p w:rsidR="005A7DB6" w:rsidRDefault="007A44CB" w:rsidP="009F2410">
            <w:pPr>
              <w:autoSpaceDE w:val="0"/>
              <w:autoSpaceDN w:val="0"/>
              <w:adjustRightInd w:val="0"/>
              <w:jc w:val="both"/>
            </w:pPr>
            <w:r>
              <w:t>Педагогическим работникам за проведение внеклассной работы по физическому воспитанию в учреждениях образования (в целом на учреждение не более 200 % к должностным окладам)</w:t>
            </w:r>
          </w:p>
        </w:tc>
        <w:tc>
          <w:tcPr>
            <w:tcW w:w="1667" w:type="dxa"/>
            <w:tcBorders>
              <w:top w:val="single" w:sz="4" w:space="0" w:color="auto"/>
              <w:left w:val="single" w:sz="4" w:space="0" w:color="auto"/>
              <w:bottom w:val="single" w:sz="4" w:space="0" w:color="auto"/>
              <w:right w:val="single" w:sz="4" w:space="0" w:color="auto"/>
            </w:tcBorders>
          </w:tcPr>
          <w:p w:rsidR="005A7DB6" w:rsidRDefault="007A44CB" w:rsidP="009F2410">
            <w:pPr>
              <w:ind w:right="-5"/>
              <w:jc w:val="center"/>
              <w:rPr>
                <w:bCs/>
              </w:rPr>
            </w:pPr>
            <w:r>
              <w:rPr>
                <w:bCs/>
              </w:rPr>
              <w:t>От 20 до 7</w:t>
            </w:r>
            <w:r w:rsidR="005A7DB6">
              <w:rPr>
                <w:bCs/>
              </w:rPr>
              <w:t>0</w:t>
            </w:r>
          </w:p>
          <w:p w:rsidR="005A7DB6" w:rsidRDefault="005A7DB6" w:rsidP="009F2410">
            <w:pPr>
              <w:ind w:right="-5"/>
              <w:jc w:val="center"/>
              <w:rPr>
                <w:bCs/>
              </w:rPr>
            </w:pPr>
          </w:p>
        </w:tc>
      </w:tr>
    </w:tbl>
    <w:p w:rsidR="007724AE" w:rsidRPr="00D143CE" w:rsidRDefault="007724AE" w:rsidP="009028DC"/>
    <w:p w:rsidR="00A44301" w:rsidRDefault="00A44301" w:rsidP="009028DC">
      <w:pPr>
        <w:pStyle w:val="ConsPlusNonformat"/>
        <w:widowControl/>
        <w:ind w:left="-284"/>
        <w:jc w:val="both"/>
        <w:rPr>
          <w:rFonts w:ascii="Times New Roman" w:hAnsi="Times New Roman" w:cs="Times New Roman"/>
          <w:sz w:val="24"/>
          <w:szCs w:val="24"/>
        </w:rPr>
      </w:pPr>
    </w:p>
    <w:p w:rsidR="007724AE" w:rsidRPr="00D143CE" w:rsidRDefault="007724AE" w:rsidP="009028DC">
      <w:pPr>
        <w:pStyle w:val="ConsPlusNonformat"/>
        <w:widowControl/>
        <w:ind w:left="-284"/>
        <w:jc w:val="both"/>
        <w:rPr>
          <w:rFonts w:ascii="Times New Roman" w:hAnsi="Times New Roman" w:cs="Times New Roman"/>
          <w:sz w:val="24"/>
          <w:szCs w:val="24"/>
        </w:rPr>
      </w:pPr>
      <w:r w:rsidRPr="00D143CE">
        <w:rPr>
          <w:rFonts w:ascii="Times New Roman" w:hAnsi="Times New Roman" w:cs="Times New Roman"/>
          <w:sz w:val="24"/>
          <w:szCs w:val="24"/>
        </w:rPr>
        <w:t>Примечание:</w:t>
      </w:r>
    </w:p>
    <w:p w:rsidR="007724AE" w:rsidRPr="00FC4B16" w:rsidRDefault="007724AE" w:rsidP="009028DC">
      <w:pPr>
        <w:pStyle w:val="ConsPlusNonformat"/>
        <w:widowControl/>
        <w:ind w:left="-284"/>
        <w:jc w:val="both"/>
        <w:rPr>
          <w:rFonts w:ascii="Times New Roman" w:hAnsi="Times New Roman" w:cs="Times New Roman"/>
          <w:sz w:val="24"/>
          <w:szCs w:val="24"/>
        </w:rPr>
      </w:pPr>
      <w:r w:rsidRPr="00D143CE">
        <w:rPr>
          <w:rFonts w:ascii="Times New Roman" w:hAnsi="Times New Roman" w:cs="Times New Roman"/>
          <w:sz w:val="24"/>
          <w:szCs w:val="24"/>
        </w:rPr>
        <w:t>* Перечень должностей работников, конкретные размеры доплат и срок их установления</w:t>
      </w:r>
      <w:r w:rsidR="00BD424F">
        <w:rPr>
          <w:rFonts w:ascii="Times New Roman" w:hAnsi="Times New Roman" w:cs="Times New Roman"/>
          <w:sz w:val="24"/>
          <w:szCs w:val="24"/>
        </w:rPr>
        <w:t>, устанавливаются руководителем учреждения</w:t>
      </w:r>
      <w:r w:rsidRPr="00D143CE">
        <w:rPr>
          <w:rFonts w:ascii="Times New Roman" w:hAnsi="Times New Roman" w:cs="Times New Roman"/>
          <w:sz w:val="24"/>
          <w:szCs w:val="24"/>
        </w:rPr>
        <w:t xml:space="preserve"> образования  в зависимости от объема работы и значимости учебного предмета по согласованию с представительным органом работников.</w:t>
      </w:r>
    </w:p>
    <w:p w:rsidR="00BD424F" w:rsidRPr="00FC4B16" w:rsidRDefault="00BD424F" w:rsidP="009028DC">
      <w:pPr>
        <w:pStyle w:val="ConsPlusNonformat"/>
        <w:widowControl/>
        <w:ind w:left="-284"/>
        <w:jc w:val="both"/>
        <w:rPr>
          <w:rFonts w:ascii="Times New Roman" w:hAnsi="Times New Roman" w:cs="Times New Roman"/>
          <w:sz w:val="24"/>
          <w:szCs w:val="24"/>
        </w:rPr>
      </w:pPr>
    </w:p>
    <w:p w:rsidR="001151F0" w:rsidRDefault="001151F0" w:rsidP="009F2410">
      <w:pPr>
        <w:jc w:val="both"/>
      </w:pPr>
    </w:p>
    <w:p w:rsidR="007724AE" w:rsidRDefault="000F79BB" w:rsidP="009028DC">
      <w:pPr>
        <w:ind w:left="-284"/>
        <w:jc w:val="both"/>
      </w:pPr>
      <w:r>
        <w:t>4.</w:t>
      </w:r>
      <w:r w:rsidR="007724AE" w:rsidRPr="00D143CE">
        <w:t>4. Молодым специалистам, прибывшим в год окончания или в период первых трех лет после окончания образовательных учреждений высшего и среднего профессионального образования, имеющих государственную аккредитацию, на работу</w:t>
      </w:r>
      <w:r w:rsidR="007724AE" w:rsidRPr="00D143CE">
        <w:rPr>
          <w:color w:val="000000"/>
        </w:rPr>
        <w:t xml:space="preserve"> в государственные учреждения</w:t>
      </w:r>
      <w:r w:rsidR="007724AE" w:rsidRPr="00D143CE">
        <w:t xml:space="preserve"> образования Республики Коми, устанавливаются доплаты к должностному окладу (ставке заработной платы) в следующих размерах: </w:t>
      </w:r>
    </w:p>
    <w:p w:rsidR="00491DC4" w:rsidRDefault="00491DC4" w:rsidP="009028DC">
      <w:pPr>
        <w:ind w:left="-284"/>
        <w:jc w:val="both"/>
      </w:pPr>
    </w:p>
    <w:p w:rsidR="00491DC4" w:rsidRPr="00D143CE" w:rsidRDefault="00491DC4" w:rsidP="009028DC">
      <w:pPr>
        <w:ind w:left="-284"/>
        <w:jc w:val="both"/>
      </w:pPr>
    </w:p>
    <w:tbl>
      <w:tblPr>
        <w:tblW w:w="10008" w:type="dxa"/>
        <w:tblBorders>
          <w:top w:val="single" w:sz="4" w:space="0" w:color="auto"/>
          <w:left w:val="single" w:sz="4" w:space="0" w:color="auto"/>
          <w:bottom w:val="single" w:sz="4" w:space="0" w:color="auto"/>
          <w:right w:val="single" w:sz="4" w:space="0" w:color="auto"/>
        </w:tblBorders>
        <w:tblLayout w:type="fixed"/>
        <w:tblLook w:val="0000"/>
      </w:tblPr>
      <w:tblGrid>
        <w:gridCol w:w="7763"/>
        <w:gridCol w:w="2245"/>
      </w:tblGrid>
      <w:tr w:rsidR="007724AE" w:rsidRPr="00E12E17" w:rsidTr="009028DC">
        <w:trPr>
          <w:cantSplit/>
          <w:trHeight w:val="353"/>
          <w:tblHeader/>
        </w:trPr>
        <w:tc>
          <w:tcPr>
            <w:tcW w:w="7763" w:type="dxa"/>
            <w:vMerge w:val="restart"/>
            <w:tcBorders>
              <w:top w:val="single" w:sz="4" w:space="0" w:color="auto"/>
              <w:left w:val="single" w:sz="4" w:space="0" w:color="auto"/>
              <w:bottom w:val="single" w:sz="4" w:space="0" w:color="auto"/>
              <w:right w:val="single" w:sz="4" w:space="0" w:color="auto"/>
            </w:tcBorders>
            <w:vAlign w:val="center"/>
          </w:tcPr>
          <w:p w:rsidR="007724AE" w:rsidRPr="004328BD" w:rsidRDefault="007724AE" w:rsidP="009028DC">
            <w:pPr>
              <w:jc w:val="center"/>
            </w:pPr>
            <w:r w:rsidRPr="004328BD">
              <w:t>Категории молодых специалистов</w:t>
            </w:r>
          </w:p>
        </w:tc>
        <w:tc>
          <w:tcPr>
            <w:tcW w:w="2245" w:type="dxa"/>
            <w:vMerge w:val="restart"/>
            <w:tcBorders>
              <w:top w:val="single" w:sz="4" w:space="0" w:color="auto"/>
              <w:left w:val="single" w:sz="4" w:space="0" w:color="auto"/>
              <w:bottom w:val="single" w:sz="4" w:space="0" w:color="auto"/>
              <w:right w:val="single" w:sz="4" w:space="0" w:color="auto"/>
            </w:tcBorders>
          </w:tcPr>
          <w:p w:rsidR="007724AE" w:rsidRPr="004328BD" w:rsidRDefault="007724AE" w:rsidP="009028DC">
            <w:pPr>
              <w:jc w:val="center"/>
              <w:rPr>
                <w:sz w:val="16"/>
                <w:szCs w:val="16"/>
              </w:rPr>
            </w:pPr>
            <w:r w:rsidRPr="004328BD">
              <w:rPr>
                <w:sz w:val="16"/>
                <w:szCs w:val="16"/>
              </w:rPr>
              <w:t xml:space="preserve">Размер  доплат в процентах к </w:t>
            </w:r>
            <w:r w:rsidR="00120BD2" w:rsidRPr="004328BD">
              <w:rPr>
                <w:sz w:val="16"/>
                <w:szCs w:val="16"/>
              </w:rPr>
              <w:t>должностным окладам (ставкам заработной платы, тарифным ставкам)</w:t>
            </w:r>
          </w:p>
        </w:tc>
      </w:tr>
      <w:tr w:rsidR="007724AE" w:rsidRPr="00E12E17" w:rsidTr="00272F66">
        <w:trPr>
          <w:cantSplit/>
          <w:trHeight w:val="353"/>
          <w:tblHeader/>
        </w:trPr>
        <w:tc>
          <w:tcPr>
            <w:tcW w:w="7763" w:type="dxa"/>
            <w:vMerge/>
            <w:tcBorders>
              <w:top w:val="single" w:sz="4" w:space="0" w:color="auto"/>
              <w:left w:val="single" w:sz="4" w:space="0" w:color="auto"/>
              <w:bottom w:val="single" w:sz="4" w:space="0" w:color="auto"/>
              <w:right w:val="single" w:sz="4" w:space="0" w:color="auto"/>
            </w:tcBorders>
            <w:vAlign w:val="center"/>
          </w:tcPr>
          <w:p w:rsidR="007724AE" w:rsidRPr="004328BD" w:rsidRDefault="007724AE" w:rsidP="009028DC">
            <w:pPr>
              <w:jc w:val="center"/>
            </w:pPr>
          </w:p>
        </w:tc>
        <w:tc>
          <w:tcPr>
            <w:tcW w:w="2245" w:type="dxa"/>
            <w:vMerge/>
            <w:tcBorders>
              <w:top w:val="single" w:sz="4" w:space="0" w:color="auto"/>
              <w:left w:val="single" w:sz="4" w:space="0" w:color="auto"/>
              <w:bottom w:val="single" w:sz="4" w:space="0" w:color="auto"/>
              <w:right w:val="single" w:sz="4" w:space="0" w:color="auto"/>
            </w:tcBorders>
            <w:vAlign w:val="center"/>
          </w:tcPr>
          <w:p w:rsidR="007724AE" w:rsidRPr="004328BD" w:rsidRDefault="007724AE" w:rsidP="009028DC">
            <w:pPr>
              <w:jc w:val="center"/>
            </w:pPr>
          </w:p>
        </w:tc>
      </w:tr>
      <w:tr w:rsidR="007724AE" w:rsidRPr="00D143CE" w:rsidTr="00272F66">
        <w:trPr>
          <w:trHeight w:val="2219"/>
        </w:trPr>
        <w:tc>
          <w:tcPr>
            <w:tcW w:w="7763" w:type="dxa"/>
            <w:tcBorders>
              <w:top w:val="single" w:sz="4" w:space="0" w:color="auto"/>
              <w:left w:val="single" w:sz="4" w:space="0" w:color="auto"/>
              <w:bottom w:val="single" w:sz="4" w:space="0" w:color="auto"/>
              <w:right w:val="single" w:sz="4" w:space="0" w:color="auto"/>
            </w:tcBorders>
          </w:tcPr>
          <w:p w:rsidR="007724AE" w:rsidRPr="004328BD" w:rsidRDefault="007724AE" w:rsidP="009028DC">
            <w:pPr>
              <w:spacing w:line="240" w:lineRule="atLeast"/>
            </w:pPr>
            <w:r w:rsidRPr="004328BD">
              <w:lastRenderedPageBreak/>
              <w:t>Молодым специалистам:</w:t>
            </w:r>
          </w:p>
          <w:p w:rsidR="007724AE" w:rsidRPr="004328BD" w:rsidRDefault="007724AE" w:rsidP="009028DC">
            <w:pPr>
              <w:spacing w:line="240" w:lineRule="atLeast"/>
            </w:pPr>
            <w:r w:rsidRPr="004328BD">
              <w:t>имеющим диплом о высшем или среднем профессиональном образовании и прибывшим на работу в учреждения образования, расположенные в сельских населенных пунктах</w:t>
            </w:r>
          </w:p>
          <w:p w:rsidR="007724AE" w:rsidRPr="004328BD" w:rsidRDefault="007724AE" w:rsidP="009028DC">
            <w:pPr>
              <w:spacing w:line="240" w:lineRule="atLeast"/>
            </w:pPr>
          </w:p>
          <w:p w:rsidR="007724AE" w:rsidRPr="004328BD" w:rsidRDefault="007724AE" w:rsidP="009028DC">
            <w:pPr>
              <w:spacing w:line="240" w:lineRule="atLeast"/>
            </w:pPr>
            <w:r w:rsidRPr="004328BD">
              <w:t>имеющим диплом о высшем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245" w:type="dxa"/>
            <w:tcBorders>
              <w:top w:val="single" w:sz="4" w:space="0" w:color="auto"/>
              <w:left w:val="single" w:sz="4" w:space="0" w:color="auto"/>
              <w:bottom w:val="single" w:sz="4" w:space="0" w:color="auto"/>
              <w:right w:val="single" w:sz="4" w:space="0" w:color="auto"/>
            </w:tcBorders>
          </w:tcPr>
          <w:p w:rsidR="004E76A6" w:rsidRPr="004328BD" w:rsidRDefault="004E76A6" w:rsidP="009028DC">
            <w:pPr>
              <w:jc w:val="center"/>
            </w:pPr>
          </w:p>
          <w:p w:rsidR="007724AE" w:rsidRPr="004328BD" w:rsidRDefault="007724AE" w:rsidP="009028DC">
            <w:pPr>
              <w:jc w:val="center"/>
            </w:pPr>
          </w:p>
          <w:p w:rsidR="007724AE" w:rsidRPr="004328BD" w:rsidRDefault="00BD424F" w:rsidP="009028DC">
            <w:pPr>
              <w:jc w:val="center"/>
              <w:rPr>
                <w:lang w:val="en-GB"/>
              </w:rPr>
            </w:pPr>
            <w:r w:rsidRPr="004328BD">
              <w:rPr>
                <w:lang w:val="en-GB"/>
              </w:rPr>
              <w:t>50</w:t>
            </w:r>
          </w:p>
          <w:p w:rsidR="007724AE" w:rsidRPr="004328BD" w:rsidRDefault="007724AE" w:rsidP="009028DC">
            <w:pPr>
              <w:jc w:val="center"/>
            </w:pPr>
          </w:p>
          <w:p w:rsidR="007724AE" w:rsidRPr="004328BD" w:rsidRDefault="007724AE" w:rsidP="009028DC">
            <w:pPr>
              <w:jc w:val="center"/>
            </w:pPr>
          </w:p>
          <w:p w:rsidR="007724AE" w:rsidRPr="004328BD" w:rsidRDefault="007724AE" w:rsidP="009028DC">
            <w:pPr>
              <w:jc w:val="center"/>
            </w:pPr>
          </w:p>
          <w:p w:rsidR="007724AE" w:rsidRPr="004328BD" w:rsidRDefault="00BD424F" w:rsidP="009028DC">
            <w:pPr>
              <w:jc w:val="center"/>
              <w:rPr>
                <w:lang w:val="en-GB"/>
              </w:rPr>
            </w:pPr>
            <w:r w:rsidRPr="004328BD">
              <w:rPr>
                <w:lang w:val="en-GB"/>
              </w:rPr>
              <w:t>55</w:t>
            </w:r>
          </w:p>
          <w:p w:rsidR="007724AE" w:rsidRPr="004328BD" w:rsidRDefault="007724AE" w:rsidP="009028DC">
            <w:pPr>
              <w:jc w:val="center"/>
            </w:pPr>
          </w:p>
          <w:p w:rsidR="007724AE" w:rsidRPr="004328BD" w:rsidRDefault="007724AE" w:rsidP="009028DC">
            <w:pPr>
              <w:jc w:val="center"/>
            </w:pPr>
          </w:p>
        </w:tc>
      </w:tr>
    </w:tbl>
    <w:p w:rsidR="007724AE" w:rsidRPr="00D143CE" w:rsidRDefault="007724AE" w:rsidP="009028DC">
      <w:pPr>
        <w:autoSpaceDE w:val="0"/>
        <w:autoSpaceDN w:val="0"/>
        <w:adjustRightInd w:val="0"/>
        <w:jc w:val="both"/>
      </w:pPr>
    </w:p>
    <w:p w:rsidR="007724AE" w:rsidRPr="00531703" w:rsidRDefault="000F79BB" w:rsidP="009028DC">
      <w:pPr>
        <w:autoSpaceDE w:val="0"/>
        <w:autoSpaceDN w:val="0"/>
        <w:adjustRightInd w:val="0"/>
        <w:ind w:firstLine="720"/>
        <w:jc w:val="both"/>
      </w:pPr>
      <w:r>
        <w:t>4.</w:t>
      </w:r>
      <w:r w:rsidR="00C5384B" w:rsidRPr="00531703">
        <w:t xml:space="preserve">4.1. </w:t>
      </w:r>
      <w:r w:rsidR="00B71A25" w:rsidRPr="00531703">
        <w:t xml:space="preserve"> Молодыми специалистами для назначения доплат, установленных настоящим пунктом, являются граждане Российской Федерации в возрасте до 30 лет, имеющие законченное высшее (среднее) профессиональное образование, </w:t>
      </w:r>
      <w:r w:rsidR="00221DDF" w:rsidRPr="00531703">
        <w:t xml:space="preserve"> впервые поступившие на работу в соответствии с полученной специальностью и заключившие трудовой договор  с М</w:t>
      </w:r>
      <w:r w:rsidR="00BD424F">
        <w:t>Б</w:t>
      </w:r>
      <w:r w:rsidR="00221DDF" w:rsidRPr="00531703">
        <w:t>ОУ «К</w:t>
      </w:r>
      <w:r w:rsidR="00C02AD8">
        <w:t>адетская</w:t>
      </w:r>
      <w:r w:rsidR="009F6516" w:rsidRPr="00531703">
        <w:t xml:space="preserve"> СОШ» на срок не менее трёх лет.</w:t>
      </w:r>
    </w:p>
    <w:p w:rsidR="00CA65B2" w:rsidRPr="00531703" w:rsidRDefault="000F79BB" w:rsidP="009028DC">
      <w:pPr>
        <w:autoSpaceDE w:val="0"/>
        <w:autoSpaceDN w:val="0"/>
        <w:adjustRightInd w:val="0"/>
        <w:ind w:firstLine="720"/>
        <w:jc w:val="both"/>
      </w:pPr>
      <w:r>
        <w:t>4.</w:t>
      </w:r>
      <w:r w:rsidR="009F6516" w:rsidRPr="00531703">
        <w:t>4.2.</w:t>
      </w:r>
      <w:r w:rsidR="00CA65B2" w:rsidRPr="00531703">
        <w:t xml:space="preserve"> Доплата молодым специалистам устанавливается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CA65B2" w:rsidRPr="00531703" w:rsidRDefault="000F79BB" w:rsidP="009028DC">
      <w:pPr>
        <w:autoSpaceDE w:val="0"/>
        <w:autoSpaceDN w:val="0"/>
        <w:adjustRightInd w:val="0"/>
        <w:ind w:firstLine="720"/>
        <w:jc w:val="both"/>
      </w:pPr>
      <w:r>
        <w:t>4.</w:t>
      </w:r>
      <w:r w:rsidR="00CA65B2" w:rsidRPr="00531703">
        <w:t>4.3.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пункте 4.4. настоящего раздела.</w:t>
      </w:r>
    </w:p>
    <w:p w:rsidR="00CA65B2" w:rsidRPr="00531703" w:rsidRDefault="000F79BB" w:rsidP="009028DC">
      <w:pPr>
        <w:autoSpaceDE w:val="0"/>
        <w:autoSpaceDN w:val="0"/>
        <w:adjustRightInd w:val="0"/>
        <w:ind w:firstLine="720"/>
        <w:jc w:val="both"/>
      </w:pPr>
      <w:r>
        <w:t>4.</w:t>
      </w:r>
      <w:r w:rsidR="00CA65B2" w:rsidRPr="00531703">
        <w:t>4.4.  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доплата устанавливается на три года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7724AE" w:rsidRPr="00FC4B16" w:rsidRDefault="000F79BB" w:rsidP="009028DC">
      <w:pPr>
        <w:autoSpaceDE w:val="0"/>
        <w:autoSpaceDN w:val="0"/>
        <w:adjustRightInd w:val="0"/>
        <w:ind w:firstLine="720"/>
        <w:jc w:val="both"/>
      </w:pPr>
      <w:r>
        <w:t>4.</w:t>
      </w:r>
      <w:r w:rsidR="00CA65B2" w:rsidRPr="00531703">
        <w:t>4.5.  Молодым специалистам, совмещавшим обучение в учебном заведении по очной (дневной)</w:t>
      </w:r>
      <w:r w:rsidR="005A7DB6">
        <w:t xml:space="preserve"> и заочной</w:t>
      </w:r>
      <w:r w:rsidR="00CA65B2" w:rsidRPr="00531703">
        <w:t xml:space="preserve"> форме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доплата устанавливаются на три года с даты окончания образовательного учреждения.</w:t>
      </w:r>
    </w:p>
    <w:p w:rsidR="001E3FA5" w:rsidRPr="00FC4B16" w:rsidRDefault="001E3FA5" w:rsidP="00BD424F">
      <w:pPr>
        <w:autoSpaceDE w:val="0"/>
        <w:autoSpaceDN w:val="0"/>
        <w:adjustRightInd w:val="0"/>
        <w:jc w:val="both"/>
      </w:pPr>
    </w:p>
    <w:p w:rsidR="001E3FA5" w:rsidRPr="00BD424F" w:rsidRDefault="000F79BB" w:rsidP="001E3FA5">
      <w:pPr>
        <w:ind w:firstLine="567"/>
        <w:jc w:val="both"/>
        <w:rPr>
          <w:color w:val="000000"/>
        </w:rPr>
      </w:pPr>
      <w:r>
        <w:rPr>
          <w:color w:val="000000"/>
        </w:rPr>
        <w:t>4.</w:t>
      </w:r>
      <w:r w:rsidR="00BD424F" w:rsidRPr="00BD424F">
        <w:rPr>
          <w:color w:val="000000"/>
        </w:rPr>
        <w:t xml:space="preserve">5. </w:t>
      </w:r>
      <w:r w:rsidR="001E3FA5" w:rsidRPr="00BD424F">
        <w:rPr>
          <w:color w:val="000000"/>
        </w:rPr>
        <w:t>УСЛОВИЯ И ПОРЯДОК ОТМЕНЫ ВЫПЛАТ ИЗ КОМПЕНСАЦИОННОЙ ЧАСТИ ФОНДА ОПЛАТЫ ТРУДА УЧРЕЖДЕНИЯ</w:t>
      </w:r>
    </w:p>
    <w:p w:rsidR="001E3FA5" w:rsidRPr="00BD424F" w:rsidRDefault="001E3FA5" w:rsidP="001E3FA5">
      <w:pPr>
        <w:ind w:firstLine="567"/>
        <w:jc w:val="both"/>
        <w:rPr>
          <w:color w:val="000000"/>
        </w:rPr>
      </w:pPr>
    </w:p>
    <w:p w:rsidR="001E3FA5" w:rsidRPr="00BD424F" w:rsidRDefault="000F79BB" w:rsidP="001E3FA5">
      <w:pPr>
        <w:ind w:firstLine="567"/>
        <w:jc w:val="both"/>
        <w:rPr>
          <w:color w:val="000000"/>
        </w:rPr>
      </w:pPr>
      <w:r>
        <w:rPr>
          <w:color w:val="000000"/>
        </w:rPr>
        <w:t>4.</w:t>
      </w:r>
      <w:r w:rsidR="00BD424F" w:rsidRPr="00BD424F">
        <w:rPr>
          <w:color w:val="000000"/>
        </w:rPr>
        <w:t xml:space="preserve">5.1. </w:t>
      </w:r>
      <w:r w:rsidR="001E3FA5" w:rsidRPr="00BD424F">
        <w:rPr>
          <w:color w:val="000000"/>
        </w:rPr>
        <w:t>Решение о снижении размера доплат, а также их отмене принимается администрацией учреждения, по согласованию с профсоюзным комитетом</w:t>
      </w:r>
      <w:r w:rsidR="005A7DB6">
        <w:rPr>
          <w:color w:val="000000"/>
        </w:rPr>
        <w:t xml:space="preserve"> (при наличии)</w:t>
      </w:r>
      <w:r w:rsidR="001E3FA5" w:rsidRPr="00BD424F">
        <w:rPr>
          <w:color w:val="000000"/>
        </w:rPr>
        <w:t>, и оформляется приказом руководителя Учреждения.</w:t>
      </w:r>
    </w:p>
    <w:p w:rsidR="001E3FA5" w:rsidRPr="00BD424F" w:rsidRDefault="000F79BB" w:rsidP="001E3FA5">
      <w:pPr>
        <w:ind w:firstLine="567"/>
        <w:jc w:val="both"/>
        <w:rPr>
          <w:bCs/>
          <w:color w:val="000000"/>
        </w:rPr>
      </w:pPr>
      <w:r>
        <w:rPr>
          <w:color w:val="000000"/>
        </w:rPr>
        <w:t>4.</w:t>
      </w:r>
      <w:r w:rsidR="00BD424F" w:rsidRPr="00BD424F">
        <w:rPr>
          <w:color w:val="000000"/>
        </w:rPr>
        <w:t xml:space="preserve">5.2. </w:t>
      </w:r>
      <w:r w:rsidR="001E3FA5" w:rsidRPr="00BD424F">
        <w:rPr>
          <w:color w:val="000000"/>
        </w:rPr>
        <w:t xml:space="preserve">Установленные работникам доплаты </w:t>
      </w:r>
      <w:r w:rsidR="001E3FA5" w:rsidRPr="00BD424F">
        <w:rPr>
          <w:bCs/>
          <w:color w:val="000000"/>
        </w:rPr>
        <w:t>могут быть уменьшены или отменены в случаях:</w:t>
      </w:r>
    </w:p>
    <w:p w:rsidR="001E3FA5" w:rsidRPr="00BD424F" w:rsidRDefault="001E3FA5" w:rsidP="001E3FA5">
      <w:pPr>
        <w:shd w:val="clear" w:color="auto" w:fill="FFFFFF"/>
        <w:ind w:left="360"/>
        <w:jc w:val="both"/>
        <w:rPr>
          <w:color w:val="000000"/>
        </w:rPr>
      </w:pPr>
      <w:r w:rsidRPr="00BD424F">
        <w:rPr>
          <w:color w:val="000000"/>
        </w:rPr>
        <w:t>- окончания срока их действия;</w:t>
      </w:r>
    </w:p>
    <w:p w:rsidR="001E3FA5" w:rsidRPr="00BD424F" w:rsidRDefault="001E3FA5" w:rsidP="001E3FA5">
      <w:pPr>
        <w:shd w:val="clear" w:color="auto" w:fill="FFFFFF"/>
        <w:ind w:firstLine="360"/>
        <w:jc w:val="both"/>
        <w:rPr>
          <w:color w:val="000000"/>
        </w:rPr>
      </w:pPr>
      <w:r w:rsidRPr="00BD424F">
        <w:rPr>
          <w:color w:val="000000"/>
        </w:rPr>
        <w:t>- окончания срока выполнения дополнительных работ, по которым  были определены доплаты;</w:t>
      </w:r>
    </w:p>
    <w:p w:rsidR="001E3FA5" w:rsidRPr="00BD424F" w:rsidRDefault="001E3FA5" w:rsidP="001E3FA5">
      <w:pPr>
        <w:shd w:val="clear" w:color="auto" w:fill="FFFFFF"/>
        <w:ind w:firstLine="360"/>
        <w:jc w:val="both"/>
        <w:rPr>
          <w:color w:val="000000"/>
        </w:rPr>
      </w:pPr>
      <w:r w:rsidRPr="00BD424F">
        <w:rPr>
          <w:color w:val="000000"/>
        </w:rPr>
        <w:t>- отказа работника от выполнения дополнительных работ, за которые они были определены;</w:t>
      </w:r>
    </w:p>
    <w:p w:rsidR="001E3FA5" w:rsidRPr="00BD424F" w:rsidRDefault="001E3FA5" w:rsidP="001E3FA5">
      <w:pPr>
        <w:shd w:val="clear" w:color="auto" w:fill="FFFFFF"/>
        <w:ind w:firstLine="360"/>
        <w:jc w:val="both"/>
        <w:rPr>
          <w:color w:val="000000"/>
        </w:rPr>
      </w:pPr>
      <w:r w:rsidRPr="00BD424F">
        <w:rPr>
          <w:color w:val="000000"/>
        </w:rPr>
        <w:lastRenderedPageBreak/>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1E3FA5" w:rsidRPr="00BD424F" w:rsidRDefault="00491DC4" w:rsidP="001E3FA5">
      <w:pPr>
        <w:shd w:val="clear" w:color="auto" w:fill="FFFFFF"/>
        <w:ind w:firstLine="360"/>
        <w:jc w:val="both"/>
        <w:rPr>
          <w:color w:val="000000"/>
        </w:rPr>
      </w:pPr>
      <w:r>
        <w:rPr>
          <w:color w:val="000000"/>
        </w:rPr>
        <w:t>- не</w:t>
      </w:r>
      <w:r w:rsidR="001E3FA5" w:rsidRPr="00BD424F">
        <w:rPr>
          <w:color w:val="000000"/>
        </w:rPr>
        <w:t>выполнения возложенных обязанностей;</w:t>
      </w:r>
    </w:p>
    <w:p w:rsidR="001E3FA5" w:rsidRPr="00BD424F" w:rsidRDefault="001E3FA5" w:rsidP="001E3FA5">
      <w:pPr>
        <w:shd w:val="clear" w:color="auto" w:fill="FFFFFF"/>
        <w:ind w:firstLine="360"/>
        <w:jc w:val="both"/>
        <w:rPr>
          <w:color w:val="000000"/>
        </w:rPr>
      </w:pPr>
      <w:r w:rsidRPr="00BD424F">
        <w:rPr>
          <w:color w:val="000000"/>
        </w:rPr>
        <w:t>- ухудшения качества работы по основной должности;</w:t>
      </w:r>
    </w:p>
    <w:p w:rsidR="001E3FA5" w:rsidRPr="00BD424F" w:rsidRDefault="001E3FA5" w:rsidP="001E3FA5">
      <w:pPr>
        <w:shd w:val="clear" w:color="auto" w:fill="FFFFFF"/>
        <w:ind w:firstLine="360"/>
        <w:jc w:val="both"/>
        <w:rPr>
          <w:color w:val="000000"/>
        </w:rPr>
      </w:pPr>
      <w:r w:rsidRPr="00BD424F">
        <w:rPr>
          <w:color w:val="000000"/>
        </w:rPr>
        <w:t>- в связи с изменением (облегчением) условий труда;</w:t>
      </w:r>
    </w:p>
    <w:p w:rsidR="001E3FA5" w:rsidRPr="00BD424F" w:rsidRDefault="001E3FA5" w:rsidP="001E3FA5">
      <w:pPr>
        <w:shd w:val="clear" w:color="auto" w:fill="FFFFFF"/>
        <w:ind w:firstLine="360"/>
        <w:jc w:val="both"/>
        <w:rPr>
          <w:color w:val="000000"/>
        </w:rPr>
      </w:pPr>
      <w:r w:rsidRPr="00BD424F">
        <w:rPr>
          <w:color w:val="000000"/>
        </w:rPr>
        <w:t>- принятия директором школы решения об отмене поручения о выполнении работником дополнительной работы;</w:t>
      </w:r>
    </w:p>
    <w:p w:rsidR="001E3FA5" w:rsidRPr="00BD424F" w:rsidRDefault="001E3FA5" w:rsidP="001E3FA5">
      <w:pPr>
        <w:shd w:val="clear" w:color="auto" w:fill="FFFFFF"/>
        <w:ind w:firstLine="360"/>
        <w:jc w:val="both"/>
        <w:rPr>
          <w:color w:val="000000"/>
        </w:rPr>
      </w:pPr>
      <w:r w:rsidRPr="00BD424F">
        <w:rPr>
          <w:color w:val="000000"/>
        </w:rPr>
        <w:t>- по другим причинам, признанным существенными для принятия решения по уменьшению или отмене доплаты.</w:t>
      </w:r>
    </w:p>
    <w:p w:rsidR="001E3FA5" w:rsidRPr="00BD424F" w:rsidRDefault="000F79BB" w:rsidP="001E3FA5">
      <w:pPr>
        <w:shd w:val="clear" w:color="auto" w:fill="FFFFFF"/>
        <w:ind w:firstLine="360"/>
        <w:jc w:val="both"/>
        <w:rPr>
          <w:color w:val="000000"/>
        </w:rPr>
      </w:pPr>
      <w:r>
        <w:rPr>
          <w:color w:val="000000"/>
        </w:rPr>
        <w:t>4.</w:t>
      </w:r>
      <w:r w:rsidR="00BD424F" w:rsidRPr="00BD424F">
        <w:rPr>
          <w:color w:val="000000"/>
        </w:rPr>
        <w:t xml:space="preserve">5.3. </w:t>
      </w:r>
      <w:r w:rsidR="001E3FA5" w:rsidRPr="00BD424F">
        <w:rPr>
          <w:color w:val="000000"/>
        </w:rPr>
        <w:t>Экономия компенсационной части фонда оплаты труда используется на увеличение стимулирующей части фонда оплаты труда учреждения.</w:t>
      </w:r>
    </w:p>
    <w:p w:rsidR="001E3FA5" w:rsidRPr="00BD424F" w:rsidRDefault="00BD424F" w:rsidP="00BD424F">
      <w:pPr>
        <w:jc w:val="both"/>
      </w:pPr>
      <w:r w:rsidRPr="00BD424F">
        <w:rPr>
          <w:color w:val="000000"/>
        </w:rPr>
        <w:t xml:space="preserve">      </w:t>
      </w:r>
      <w:r w:rsidR="000F79BB">
        <w:rPr>
          <w:color w:val="000000"/>
        </w:rPr>
        <w:t>4.</w:t>
      </w:r>
      <w:r w:rsidRPr="00BD424F">
        <w:rPr>
          <w:color w:val="000000"/>
        </w:rPr>
        <w:t xml:space="preserve">5.4. </w:t>
      </w:r>
      <w:r w:rsidR="001E3FA5" w:rsidRPr="00BD424F">
        <w:rPr>
          <w:color w:val="000000"/>
        </w:rPr>
        <w:t xml:space="preserve">При отсутствии экономии базовой части фонда оплаты труда все  выплаты, производимые за счет данного источника финансирования могут быть уменьшены, приостановлены либо отменены на определенный срок на основании приказа руководителя Учреждения, по согласованию с профсоюзным комитетом </w:t>
      </w:r>
      <w:r w:rsidR="001E3FA5" w:rsidRPr="00BD424F">
        <w:t>либо иным представительным органом.</w:t>
      </w:r>
    </w:p>
    <w:p w:rsidR="001E3FA5" w:rsidRPr="00BD424F" w:rsidRDefault="001E3FA5" w:rsidP="001E3FA5">
      <w:pPr>
        <w:ind w:firstLine="567"/>
        <w:jc w:val="both"/>
      </w:pPr>
    </w:p>
    <w:p w:rsidR="009F2410" w:rsidRPr="00BD424F" w:rsidRDefault="009F2410" w:rsidP="004E567A"/>
    <w:p w:rsidR="0019413E" w:rsidRPr="000F79BB" w:rsidRDefault="0019413E" w:rsidP="000F79BB">
      <w:pPr>
        <w:pStyle w:val="3"/>
        <w:jc w:val="center"/>
        <w:rPr>
          <w:b/>
          <w:sz w:val="24"/>
          <w:szCs w:val="24"/>
        </w:rPr>
      </w:pPr>
      <w:r w:rsidRPr="000F79BB">
        <w:rPr>
          <w:b/>
          <w:sz w:val="24"/>
          <w:szCs w:val="24"/>
        </w:rPr>
        <w:t xml:space="preserve">5. Порядок и условия установления выплат стимулирующего характера </w:t>
      </w:r>
    </w:p>
    <w:p w:rsidR="0019413E" w:rsidRPr="000F79BB" w:rsidRDefault="000F79BB" w:rsidP="006423AB">
      <w:pPr>
        <w:tabs>
          <w:tab w:val="left" w:pos="1243"/>
        </w:tabs>
        <w:jc w:val="both"/>
      </w:pPr>
      <w:r w:rsidRPr="000F79BB">
        <w:t>5.</w:t>
      </w:r>
      <w:r w:rsidR="00B67CFA" w:rsidRPr="000F79BB">
        <w:t>1.</w:t>
      </w:r>
      <w:r w:rsidR="0019413E" w:rsidRPr="000F79BB">
        <w:rPr>
          <w:spacing w:val="-1"/>
        </w:rPr>
        <w:t>Стимулирование работников учреждения осуществляется в целях</w:t>
      </w:r>
      <w:r w:rsidR="0019413E" w:rsidRPr="000F79BB">
        <w:rPr>
          <w:spacing w:val="-1"/>
        </w:rPr>
        <w:br/>
      </w:r>
      <w:r w:rsidR="0019413E" w:rsidRPr="000F79BB">
        <w:t>усиления материальной заинтересованности работников учреждения в</w:t>
      </w:r>
      <w:r w:rsidR="0019413E" w:rsidRPr="000F79BB">
        <w:br/>
      </w:r>
      <w:r w:rsidR="0019413E" w:rsidRPr="000F79BB">
        <w:rPr>
          <w:spacing w:val="-3"/>
        </w:rPr>
        <w:t>повышении качества образовательного и воспитательного процесса, развитии</w:t>
      </w:r>
      <w:r w:rsidR="0019413E" w:rsidRPr="000F79BB">
        <w:rPr>
          <w:spacing w:val="-3"/>
        </w:rPr>
        <w:br/>
      </w:r>
      <w:r w:rsidR="0019413E" w:rsidRPr="000F79BB">
        <w:rPr>
          <w:spacing w:val="-1"/>
        </w:rPr>
        <w:t>творческой активности и инициативы при выполнении поставленных задач,</w:t>
      </w:r>
      <w:r w:rsidR="0019413E" w:rsidRPr="000F79BB">
        <w:rPr>
          <w:spacing w:val="-1"/>
        </w:rPr>
        <w:br/>
        <w:t>успешного и добросовестного исполнения должностных обязанностей.</w:t>
      </w:r>
    </w:p>
    <w:p w:rsidR="0019413E" w:rsidRPr="000F79BB" w:rsidRDefault="000F79BB" w:rsidP="006423AB">
      <w:pPr>
        <w:autoSpaceDE w:val="0"/>
        <w:autoSpaceDN w:val="0"/>
        <w:adjustRightInd w:val="0"/>
        <w:jc w:val="both"/>
      </w:pPr>
      <w:r w:rsidRPr="000F79BB">
        <w:rPr>
          <w:spacing w:val="-1"/>
        </w:rPr>
        <w:t>5.</w:t>
      </w:r>
      <w:r w:rsidR="00B67CFA" w:rsidRPr="000F79BB">
        <w:rPr>
          <w:spacing w:val="-1"/>
        </w:rPr>
        <w:t>2</w:t>
      </w:r>
      <w:r w:rsidRPr="000F79BB">
        <w:rPr>
          <w:spacing w:val="-1"/>
        </w:rPr>
        <w:t>.</w:t>
      </w:r>
      <w:r w:rsidR="0019413E" w:rsidRPr="000F79BB">
        <w:rPr>
          <w:spacing w:val="-1"/>
        </w:rPr>
        <w:t xml:space="preserve">Основанием для стимулирования работников учреждения является качественное исполнение должностных обязанностей, строгое соблюдение </w:t>
      </w:r>
      <w:r w:rsidR="0019413E" w:rsidRPr="000F79BB">
        <w:t xml:space="preserve">устава учреждения, правил внутреннего распорядка, успешное и своевременное выполнение плановых мероприятий, систематическое </w:t>
      </w:r>
      <w:r w:rsidR="0019413E" w:rsidRPr="000F79BB">
        <w:rPr>
          <w:spacing w:val="-1"/>
        </w:rPr>
        <w:t xml:space="preserve">повышение квалификации, неукоснительное соблюдение норм трудовой </w:t>
      </w:r>
      <w:r w:rsidR="0019413E" w:rsidRPr="000F79BB">
        <w:rPr>
          <w:spacing w:val="-2"/>
        </w:rPr>
        <w:t xml:space="preserve">дисциплины и профессиональной этики, четкое и своевременное исполнение </w:t>
      </w:r>
      <w:r w:rsidR="0019413E" w:rsidRPr="000F79BB">
        <w:rPr>
          <w:spacing w:val="-1"/>
        </w:rPr>
        <w:t xml:space="preserve">приказов и распоряжений вышестоящих органов, руководителя учреждения, </w:t>
      </w:r>
      <w:r w:rsidR="0019413E" w:rsidRPr="000F79BB">
        <w:t>решений педагогического совета учреждения.</w:t>
      </w:r>
    </w:p>
    <w:p w:rsidR="0019413E" w:rsidRPr="000F79BB" w:rsidRDefault="000F79BB" w:rsidP="006423AB">
      <w:pPr>
        <w:autoSpaceDE w:val="0"/>
        <w:autoSpaceDN w:val="0"/>
        <w:adjustRightInd w:val="0"/>
        <w:jc w:val="both"/>
      </w:pPr>
      <w:r w:rsidRPr="000F79BB">
        <w:t>5.</w:t>
      </w:r>
      <w:r w:rsidR="00B67CFA" w:rsidRPr="000F79BB">
        <w:t>3</w:t>
      </w:r>
      <w:r w:rsidRPr="000F79BB">
        <w:t>.</w:t>
      </w:r>
      <w:r w:rsidR="0019413E" w:rsidRPr="000F79BB">
        <w:t>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w:t>
      </w:r>
      <w:r w:rsidR="00B50F9E">
        <w:t>ных на оплату труда работников.</w:t>
      </w:r>
    </w:p>
    <w:p w:rsidR="00625438" w:rsidRDefault="000F79BB" w:rsidP="006423AB">
      <w:pPr>
        <w:autoSpaceDE w:val="0"/>
        <w:autoSpaceDN w:val="0"/>
        <w:adjustRightInd w:val="0"/>
        <w:jc w:val="both"/>
      </w:pPr>
      <w:r>
        <w:t>5.</w:t>
      </w:r>
      <w:r w:rsidR="00B67CFA" w:rsidRPr="000F79BB">
        <w:t>4</w:t>
      </w:r>
      <w:r w:rsidR="0019413E" w:rsidRPr="000F79BB">
        <w:t xml:space="preserve">. </w:t>
      </w:r>
      <w:r w:rsidR="0019413E" w:rsidRPr="00625438">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w:t>
      </w:r>
      <w:r w:rsidR="0019413E" w:rsidRPr="00625438">
        <w:rPr>
          <w:iCs/>
        </w:rPr>
        <w:t xml:space="preserve">чреждения, настоящим Положением, регламентирующими </w:t>
      </w:r>
      <w:r w:rsidR="0019413E" w:rsidRPr="00625438">
        <w:t>периодичность, основания для начисления и размеры стимулирующих выплат работникам Учреждения, и утверждаются работодателем</w:t>
      </w:r>
      <w:r w:rsidR="0019413E" w:rsidRPr="00625438">
        <w:rPr>
          <w:iCs/>
        </w:rPr>
        <w:t xml:space="preserve"> с учетом мнения профсоюзного </w:t>
      </w:r>
      <w:r w:rsidR="0019413E" w:rsidRPr="00625438">
        <w:t>комитета</w:t>
      </w:r>
      <w:r w:rsidR="00625438">
        <w:t>.</w:t>
      </w:r>
    </w:p>
    <w:p w:rsidR="00B92DDE" w:rsidRPr="00272F66" w:rsidRDefault="000F79BB" w:rsidP="006423AB">
      <w:pPr>
        <w:autoSpaceDE w:val="0"/>
        <w:autoSpaceDN w:val="0"/>
        <w:adjustRightInd w:val="0"/>
        <w:jc w:val="both"/>
        <w:rPr>
          <w:b/>
          <w:highlight w:val="yellow"/>
        </w:rPr>
      </w:pPr>
      <w:r w:rsidRPr="006423AB">
        <w:t>5.</w:t>
      </w:r>
      <w:r w:rsidR="00B67CFA" w:rsidRPr="006423AB">
        <w:t>5</w:t>
      </w:r>
      <w:r w:rsidR="0019413E" w:rsidRPr="006423AB">
        <w:t>.</w:t>
      </w:r>
      <w:r w:rsidR="00B92DDE" w:rsidRPr="00272F66">
        <w:rPr>
          <w:b/>
        </w:rPr>
        <w:t>Выплатами стимулирующего характера являются:</w:t>
      </w:r>
      <w:r w:rsidR="00B92DDE" w:rsidRPr="00272F66">
        <w:rPr>
          <w:b/>
        </w:rPr>
        <w:tab/>
      </w:r>
    </w:p>
    <w:p w:rsidR="00B92DDE" w:rsidRPr="000F79BB" w:rsidRDefault="00B92DDE" w:rsidP="006423AB">
      <w:pPr>
        <w:tabs>
          <w:tab w:val="left" w:pos="0"/>
        </w:tabs>
        <w:jc w:val="both"/>
      </w:pPr>
      <w:r w:rsidRPr="000F79BB">
        <w:t xml:space="preserve">1) </w:t>
      </w:r>
      <w:r w:rsidR="00272F66">
        <w:t xml:space="preserve"> </w:t>
      </w:r>
      <w:r w:rsidRPr="000F79BB">
        <w:t>надбавки за качество выполняемых работ;</w:t>
      </w:r>
    </w:p>
    <w:p w:rsidR="00B92DDE" w:rsidRDefault="00272F66" w:rsidP="006423AB">
      <w:pPr>
        <w:tabs>
          <w:tab w:val="left" w:pos="0"/>
        </w:tabs>
        <w:jc w:val="both"/>
      </w:pPr>
      <w:r>
        <w:t>2</w:t>
      </w:r>
      <w:r w:rsidR="00B92DDE" w:rsidRPr="000F79BB">
        <w:t>) надбавки за выслугу лет;</w:t>
      </w:r>
    </w:p>
    <w:p w:rsidR="00272F66" w:rsidRPr="000F79BB" w:rsidRDefault="00F6718E" w:rsidP="006423AB">
      <w:pPr>
        <w:tabs>
          <w:tab w:val="left" w:pos="0"/>
        </w:tabs>
        <w:jc w:val="both"/>
      </w:pPr>
      <w:r>
        <w:t>3) стимулирующие доплаты;</w:t>
      </w:r>
    </w:p>
    <w:p w:rsidR="00B92DDE" w:rsidRPr="000F79BB" w:rsidRDefault="00F6718E" w:rsidP="006423AB">
      <w:pPr>
        <w:tabs>
          <w:tab w:val="left" w:pos="0"/>
        </w:tabs>
        <w:jc w:val="both"/>
      </w:pPr>
      <w:r>
        <w:t>4</w:t>
      </w:r>
      <w:r w:rsidR="00B92DDE" w:rsidRPr="000F79BB">
        <w:t>) премиальные выплаты по итогам работы;</w:t>
      </w:r>
    </w:p>
    <w:p w:rsidR="00B92DDE" w:rsidRPr="000F79BB" w:rsidRDefault="00F6718E" w:rsidP="006423AB">
      <w:pPr>
        <w:tabs>
          <w:tab w:val="left" w:pos="0"/>
        </w:tabs>
        <w:jc w:val="both"/>
      </w:pPr>
      <w:r>
        <w:t>5</w:t>
      </w:r>
      <w:r w:rsidR="00B92DDE" w:rsidRPr="000F79BB">
        <w:t>) выплата материальной помощи.</w:t>
      </w:r>
    </w:p>
    <w:p w:rsidR="00B92DDE" w:rsidRPr="006423AB" w:rsidRDefault="000F79BB" w:rsidP="006423AB">
      <w:pPr>
        <w:jc w:val="both"/>
      </w:pPr>
      <w:r w:rsidRPr="006423AB">
        <w:t>5.6</w:t>
      </w:r>
      <w:r w:rsidR="0019413E" w:rsidRPr="006423AB">
        <w:t>.</w:t>
      </w:r>
      <w:r w:rsidR="00B92DDE" w:rsidRPr="006423AB">
        <w:t xml:space="preserve"> 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устанавливаются приказом руководителя учреждения, по согласованию с трудовым коллективом (комиссией по материальному стимулированию), с учетом мнения представительного органа работников,  при наличии средств на эти выплаты.</w:t>
      </w:r>
    </w:p>
    <w:p w:rsidR="00B92DDE" w:rsidRPr="006423AB" w:rsidRDefault="0019413E" w:rsidP="006423AB">
      <w:pPr>
        <w:jc w:val="both"/>
      </w:pPr>
      <w:r w:rsidRPr="006423AB">
        <w:rPr>
          <w:bCs/>
        </w:rPr>
        <w:lastRenderedPageBreak/>
        <w:t>5</w:t>
      </w:r>
      <w:r w:rsidRPr="006423AB">
        <w:t>.</w:t>
      </w:r>
      <w:r w:rsidR="000F79BB" w:rsidRPr="006423AB">
        <w:t>7.</w:t>
      </w:r>
      <w:r w:rsidRPr="006423AB">
        <w:t xml:space="preserve"> </w:t>
      </w:r>
      <w:r w:rsidR="00B92DDE" w:rsidRPr="006423AB">
        <w:t xml:space="preserve">Выплаты стимулирующего характера руководителям учреждений образования муниципального образования муниципального района «Усть-Цилемский» устанавливаются приказом </w:t>
      </w:r>
      <w:r w:rsidR="00B50F9E">
        <w:t xml:space="preserve"> начальника</w:t>
      </w:r>
      <w:r w:rsidR="00B50F9E" w:rsidRPr="00B50F9E">
        <w:t xml:space="preserve"> управления</w:t>
      </w:r>
      <w:r w:rsidR="00B92DDE" w:rsidRPr="00B50F9E">
        <w:t xml:space="preserve"> образования</w:t>
      </w:r>
      <w:r w:rsidR="00B92DDE" w:rsidRPr="006423AB">
        <w:t xml:space="preserve"> администрации муниципального образования муниципального района «Усть-Цилемский» осуществляющим организационно-методическое руководство, координацию и контроль за деятельностью соответствующего учреждения, с учетом результатов деятельности учреждения в пределах утвержденного планового фонда оплаты труда учреждения.</w:t>
      </w:r>
    </w:p>
    <w:p w:rsidR="00B92DDE" w:rsidRPr="006423AB" w:rsidRDefault="006423AB" w:rsidP="006423AB">
      <w:pPr>
        <w:jc w:val="both"/>
      </w:pPr>
      <w:r w:rsidRPr="006423AB">
        <w:t>5.8</w:t>
      </w:r>
      <w:r w:rsidR="0019413E" w:rsidRPr="006423AB">
        <w:t xml:space="preserve">. </w:t>
      </w:r>
      <w:r w:rsidR="00B92DDE" w:rsidRPr="006423AB">
        <w:t xml:space="preserve">Фонд стимулирующих выплат формируется в размере не менее 30 процентов от планового фонда оплаты труда по должностным окладам, окладам (ставкам заработной платы, тарифным ставкам).  </w:t>
      </w:r>
    </w:p>
    <w:p w:rsidR="00B92DDE" w:rsidRPr="006423AB" w:rsidRDefault="006423AB" w:rsidP="006423AB">
      <w:pPr>
        <w:jc w:val="both"/>
      </w:pPr>
      <w:r w:rsidRPr="006423AB">
        <w:rPr>
          <w:bCs/>
        </w:rPr>
        <w:t>5.9</w:t>
      </w:r>
      <w:r w:rsidR="00B92DDE" w:rsidRPr="006423AB">
        <w:rPr>
          <w:bCs/>
        </w:rPr>
        <w:t xml:space="preserve">. </w:t>
      </w:r>
      <w:r w:rsidR="00B92DDE" w:rsidRPr="006423AB">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B92DDE" w:rsidRPr="006423AB" w:rsidRDefault="006423AB" w:rsidP="006423AB">
      <w:pPr>
        <w:jc w:val="both"/>
      </w:pPr>
      <w:r w:rsidRPr="006423AB">
        <w:rPr>
          <w:bCs/>
        </w:rPr>
        <w:t>5.10</w:t>
      </w:r>
      <w:r w:rsidR="00B92DDE" w:rsidRPr="006423AB">
        <w:rPr>
          <w:bCs/>
        </w:rPr>
        <w:t xml:space="preserve">. </w:t>
      </w:r>
      <w:r w:rsidR="00B92DDE" w:rsidRPr="006423AB">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w:t>
      </w:r>
    </w:p>
    <w:p w:rsidR="006423AB" w:rsidRPr="006423AB" w:rsidRDefault="006423AB" w:rsidP="006423AB">
      <w:pPr>
        <w:jc w:val="both"/>
      </w:pPr>
      <w:r w:rsidRPr="006423AB">
        <w:rPr>
          <w:bCs/>
        </w:rPr>
        <w:t>5.11</w:t>
      </w:r>
      <w:r w:rsidR="00B92DDE" w:rsidRPr="006423AB">
        <w:rPr>
          <w:bCs/>
        </w:rPr>
        <w:t xml:space="preserve">. </w:t>
      </w:r>
      <w:r w:rsidR="00B92DDE" w:rsidRPr="006423AB">
        <w:t xml:space="preserve">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также оптимизации штатной численности в пределах средств, выделенных на оплату труда учреждения.</w:t>
      </w:r>
    </w:p>
    <w:p w:rsidR="007724AE" w:rsidRPr="00D143CE" w:rsidRDefault="006423AB" w:rsidP="006423AB">
      <w:pPr>
        <w:jc w:val="both"/>
      </w:pPr>
      <w:r w:rsidRPr="006423AB">
        <w:t>5.12.</w:t>
      </w:r>
      <w:r w:rsidR="00B67CFA" w:rsidRPr="006423AB">
        <w:t xml:space="preserve"> </w:t>
      </w:r>
      <w:r w:rsidR="00B50F9E">
        <w:t xml:space="preserve"> </w:t>
      </w:r>
      <w:r w:rsidR="007C5683" w:rsidRPr="00D143CE">
        <w:t xml:space="preserve">Работникам </w:t>
      </w:r>
      <w:r w:rsidR="007724AE" w:rsidRPr="00D143CE">
        <w:t xml:space="preserve"> могут устанавливаться </w:t>
      </w:r>
      <w:r w:rsidR="007724AE" w:rsidRPr="00272F66">
        <w:rPr>
          <w:b/>
        </w:rPr>
        <w:t>надбавки за качество выполняемых работ</w:t>
      </w:r>
      <w:r w:rsidR="007724AE" w:rsidRPr="00D143CE">
        <w:t xml:space="preserve"> в следующих размерах: </w:t>
      </w:r>
    </w:p>
    <w:p w:rsidR="007724AE" w:rsidRPr="00D143CE" w:rsidRDefault="007724AE" w:rsidP="006423AB">
      <w:pPr>
        <w:jc w:val="both"/>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
        <w:gridCol w:w="6716"/>
        <w:gridCol w:w="2083"/>
      </w:tblGrid>
      <w:tr w:rsidR="007724AE" w:rsidRPr="00D143CE" w:rsidTr="00D143CE">
        <w:tc>
          <w:tcPr>
            <w:tcW w:w="797" w:type="dxa"/>
            <w:tcBorders>
              <w:top w:val="single" w:sz="4" w:space="0" w:color="auto"/>
              <w:left w:val="single" w:sz="4" w:space="0" w:color="auto"/>
              <w:bottom w:val="nil"/>
              <w:right w:val="single" w:sz="4" w:space="0" w:color="auto"/>
            </w:tcBorders>
          </w:tcPr>
          <w:p w:rsidR="007724AE" w:rsidRPr="00D143CE" w:rsidRDefault="007724AE" w:rsidP="006423AB"/>
          <w:p w:rsidR="007724AE" w:rsidRPr="00D143CE" w:rsidRDefault="007724AE" w:rsidP="006423AB"/>
          <w:p w:rsidR="007724AE" w:rsidRPr="00D143CE" w:rsidRDefault="007724AE" w:rsidP="006423AB">
            <w:r w:rsidRPr="00D143CE">
              <w:t>№ п/п</w:t>
            </w:r>
          </w:p>
        </w:tc>
        <w:tc>
          <w:tcPr>
            <w:tcW w:w="6716" w:type="dxa"/>
            <w:tcBorders>
              <w:top w:val="single" w:sz="4" w:space="0" w:color="auto"/>
              <w:left w:val="single" w:sz="4" w:space="0" w:color="auto"/>
              <w:bottom w:val="nil"/>
              <w:right w:val="single" w:sz="4" w:space="0" w:color="auto"/>
            </w:tcBorders>
          </w:tcPr>
          <w:p w:rsidR="007724AE" w:rsidRPr="00D143CE" w:rsidRDefault="007724AE" w:rsidP="006423AB">
            <w:pPr>
              <w:jc w:val="center"/>
            </w:pPr>
            <w:r w:rsidRPr="00D143CE">
              <w:t>Перечень оснований</w:t>
            </w:r>
          </w:p>
        </w:tc>
        <w:tc>
          <w:tcPr>
            <w:tcW w:w="2083" w:type="dxa"/>
            <w:tcBorders>
              <w:top w:val="single" w:sz="4" w:space="0" w:color="auto"/>
              <w:left w:val="single" w:sz="4" w:space="0" w:color="auto"/>
              <w:bottom w:val="nil"/>
              <w:right w:val="single" w:sz="4" w:space="0" w:color="auto"/>
            </w:tcBorders>
          </w:tcPr>
          <w:p w:rsidR="007724AE" w:rsidRPr="009F6516" w:rsidRDefault="007724AE" w:rsidP="006423AB">
            <w:pPr>
              <w:jc w:val="center"/>
              <w:rPr>
                <w:sz w:val="16"/>
                <w:szCs w:val="16"/>
              </w:rPr>
            </w:pPr>
            <w:r w:rsidRPr="009F6516">
              <w:rPr>
                <w:sz w:val="16"/>
                <w:szCs w:val="16"/>
              </w:rPr>
              <w:t>Размер надбавок, в процентах к должностному окладу, окладу (ставке заработной платы, тарифной ставке)</w:t>
            </w:r>
          </w:p>
        </w:tc>
      </w:tr>
      <w:tr w:rsidR="007724AE" w:rsidRPr="00D143CE" w:rsidTr="00D143CE">
        <w:tc>
          <w:tcPr>
            <w:tcW w:w="797" w:type="dxa"/>
            <w:tcBorders>
              <w:top w:val="single" w:sz="4" w:space="0" w:color="auto"/>
              <w:left w:val="single" w:sz="4" w:space="0" w:color="auto"/>
              <w:bottom w:val="single" w:sz="4" w:space="0" w:color="auto"/>
              <w:right w:val="single" w:sz="4" w:space="0" w:color="auto"/>
            </w:tcBorders>
          </w:tcPr>
          <w:p w:rsidR="007724AE" w:rsidRPr="00D143CE" w:rsidRDefault="007724AE" w:rsidP="006423AB">
            <w:r w:rsidRPr="00D143CE">
              <w:t>1.</w:t>
            </w:r>
          </w:p>
        </w:tc>
        <w:tc>
          <w:tcPr>
            <w:tcW w:w="6716" w:type="dxa"/>
            <w:tcBorders>
              <w:top w:val="single" w:sz="4" w:space="0" w:color="auto"/>
              <w:left w:val="single" w:sz="4" w:space="0" w:color="auto"/>
              <w:bottom w:val="single" w:sz="4" w:space="0" w:color="auto"/>
              <w:right w:val="single" w:sz="4" w:space="0" w:color="auto"/>
            </w:tcBorders>
          </w:tcPr>
          <w:p w:rsidR="007724AE" w:rsidRPr="00D143CE" w:rsidRDefault="007724AE" w:rsidP="006423AB">
            <w:pPr>
              <w:autoSpaceDE w:val="0"/>
              <w:autoSpaceDN w:val="0"/>
              <w:adjustRightInd w:val="0"/>
              <w:jc w:val="both"/>
            </w:pPr>
            <w:r w:rsidRPr="00D143CE">
              <w:t xml:space="preserve">Работникам образовательных учреждений, награжденным ведомственными наградами: почетным знаком «За заслуги в развитии физической культуры и спорта», </w:t>
            </w:r>
            <w:r w:rsidR="009F6516">
              <w:t xml:space="preserve"> </w:t>
            </w:r>
            <w:r w:rsidRPr="00D143CE">
              <w:t xml:space="preserve"> нагрудным знаком «Отличник физической культуры и спорта» и Почетной грамотой Федерального агентства по физической культуре и спорту, медалью К.Д. Ушинского, нагрудным знаком «Почетный работник общего обр</w:t>
            </w:r>
            <w:r w:rsidR="009F6516">
              <w:t>азования Российской Федерации»,</w:t>
            </w:r>
            <w:r w:rsidRPr="00D143CE">
              <w:t xml:space="preserve"> нагрудным значком «Отличник народного просвещения», значком «Отличник народного просвещения», нагрудным значком «Отличник просвещения СССР», значком «Отличник народного образования Российской Федерации», </w:t>
            </w:r>
            <w:r w:rsidR="009F6516">
              <w:t xml:space="preserve"> </w:t>
            </w:r>
            <w:r w:rsidRPr="00D143CE">
              <w:t xml:space="preserve"> Почетной     грамотой Министерства образовани</w:t>
            </w:r>
            <w:r w:rsidR="009F6516">
              <w:t>я и науки Российской Феде</w:t>
            </w:r>
            <w:r w:rsidR="00EF724E">
              <w:t>рации, ведомственными наградами российского уровня.</w:t>
            </w:r>
            <w:r w:rsidR="009F6516">
              <w:t xml:space="preserve"> </w:t>
            </w:r>
            <w:r w:rsidRPr="00D143CE">
              <w:t xml:space="preserve"> </w:t>
            </w:r>
            <w:r w:rsidR="009F6516">
              <w:t xml:space="preserve"> </w:t>
            </w:r>
          </w:p>
        </w:tc>
        <w:tc>
          <w:tcPr>
            <w:tcW w:w="2083" w:type="dxa"/>
            <w:tcBorders>
              <w:top w:val="single" w:sz="4" w:space="0" w:color="auto"/>
              <w:left w:val="single" w:sz="4" w:space="0" w:color="auto"/>
              <w:bottom w:val="single" w:sz="4" w:space="0" w:color="auto"/>
              <w:right w:val="single" w:sz="4" w:space="0" w:color="auto"/>
            </w:tcBorders>
          </w:tcPr>
          <w:p w:rsidR="007724AE" w:rsidRPr="00D143CE" w:rsidRDefault="007724AE" w:rsidP="006423AB">
            <w:pPr>
              <w:jc w:val="center"/>
            </w:pPr>
            <w:r w:rsidRPr="00D143CE">
              <w:t>до 10</w:t>
            </w:r>
          </w:p>
        </w:tc>
      </w:tr>
      <w:tr w:rsidR="009F6516" w:rsidRPr="00D143CE" w:rsidTr="00D143CE">
        <w:tc>
          <w:tcPr>
            <w:tcW w:w="797" w:type="dxa"/>
            <w:tcBorders>
              <w:top w:val="single" w:sz="4" w:space="0" w:color="auto"/>
              <w:left w:val="single" w:sz="4" w:space="0" w:color="auto"/>
              <w:bottom w:val="single" w:sz="4" w:space="0" w:color="auto"/>
              <w:right w:val="single" w:sz="4" w:space="0" w:color="auto"/>
            </w:tcBorders>
          </w:tcPr>
          <w:p w:rsidR="009F6516" w:rsidRPr="00D143CE" w:rsidRDefault="009F6516" w:rsidP="006423AB">
            <w:r>
              <w:t>2</w:t>
            </w:r>
          </w:p>
        </w:tc>
        <w:tc>
          <w:tcPr>
            <w:tcW w:w="6716" w:type="dxa"/>
            <w:tcBorders>
              <w:top w:val="single" w:sz="4" w:space="0" w:color="auto"/>
              <w:left w:val="single" w:sz="4" w:space="0" w:color="auto"/>
              <w:bottom w:val="single" w:sz="4" w:space="0" w:color="auto"/>
              <w:right w:val="single" w:sz="4" w:space="0" w:color="auto"/>
            </w:tcBorders>
          </w:tcPr>
          <w:p w:rsidR="009F6516" w:rsidRPr="00D143CE" w:rsidRDefault="009F6516" w:rsidP="006423AB">
            <w:pPr>
              <w:autoSpaceDE w:val="0"/>
              <w:autoSpaceDN w:val="0"/>
              <w:adjustRightInd w:val="0"/>
              <w:jc w:val="both"/>
            </w:pPr>
            <w:r w:rsidRPr="00D143CE">
              <w:t>Работникам образовательных учреждений, награжденным</w:t>
            </w:r>
            <w:r>
              <w:t xml:space="preserve"> Почётной грамотой Министерства образования Республики Коми</w:t>
            </w:r>
            <w:r w:rsidR="00EF724E">
              <w:t>, ведомственными наградами республиканского уровня.</w:t>
            </w:r>
          </w:p>
        </w:tc>
        <w:tc>
          <w:tcPr>
            <w:tcW w:w="2083" w:type="dxa"/>
            <w:tcBorders>
              <w:top w:val="single" w:sz="4" w:space="0" w:color="auto"/>
              <w:left w:val="single" w:sz="4" w:space="0" w:color="auto"/>
              <w:bottom w:val="single" w:sz="4" w:space="0" w:color="auto"/>
              <w:right w:val="single" w:sz="4" w:space="0" w:color="auto"/>
            </w:tcBorders>
          </w:tcPr>
          <w:p w:rsidR="009F6516" w:rsidRPr="00D143CE" w:rsidRDefault="00EF724E" w:rsidP="006423AB">
            <w:pPr>
              <w:jc w:val="center"/>
            </w:pPr>
            <w:r>
              <w:t>до 7</w:t>
            </w:r>
          </w:p>
        </w:tc>
      </w:tr>
      <w:tr w:rsidR="007724AE" w:rsidRPr="00D143CE" w:rsidTr="00D143CE">
        <w:tc>
          <w:tcPr>
            <w:tcW w:w="797" w:type="dxa"/>
            <w:tcBorders>
              <w:top w:val="single" w:sz="4" w:space="0" w:color="auto"/>
              <w:left w:val="single" w:sz="4" w:space="0" w:color="auto"/>
              <w:bottom w:val="nil"/>
              <w:right w:val="single" w:sz="4" w:space="0" w:color="auto"/>
            </w:tcBorders>
          </w:tcPr>
          <w:p w:rsidR="007724AE" w:rsidRPr="00D143CE" w:rsidRDefault="009F6516" w:rsidP="006423AB">
            <w:r>
              <w:t>3</w:t>
            </w:r>
            <w:r w:rsidR="007724AE" w:rsidRPr="00D143CE">
              <w:t>.</w:t>
            </w:r>
          </w:p>
        </w:tc>
        <w:tc>
          <w:tcPr>
            <w:tcW w:w="6716" w:type="dxa"/>
            <w:tcBorders>
              <w:top w:val="single" w:sz="4" w:space="0" w:color="auto"/>
              <w:left w:val="single" w:sz="4" w:space="0" w:color="auto"/>
              <w:bottom w:val="nil"/>
              <w:right w:val="single" w:sz="4" w:space="0" w:color="auto"/>
            </w:tcBorders>
          </w:tcPr>
          <w:p w:rsidR="00EF724E" w:rsidRDefault="00EF724E" w:rsidP="00EF724E">
            <w:pPr>
              <w:jc w:val="both"/>
            </w:pPr>
            <w:r w:rsidRPr="00D143CE">
              <w:t>Работникам образовательных учреждений, награжденным</w:t>
            </w:r>
            <w:r>
              <w:t xml:space="preserve"> Почётной грамотой Управления  образования администрации Усть-Цилемского района, ведомственными наградами муниципального  уровня.</w:t>
            </w:r>
          </w:p>
          <w:p w:rsidR="007724AE" w:rsidRPr="00D143CE" w:rsidRDefault="007724AE" w:rsidP="00EF724E">
            <w:pPr>
              <w:jc w:val="both"/>
            </w:pPr>
          </w:p>
        </w:tc>
        <w:tc>
          <w:tcPr>
            <w:tcW w:w="2083" w:type="dxa"/>
            <w:tcBorders>
              <w:top w:val="single" w:sz="4" w:space="0" w:color="auto"/>
              <w:left w:val="single" w:sz="4" w:space="0" w:color="auto"/>
              <w:bottom w:val="nil"/>
              <w:right w:val="single" w:sz="4" w:space="0" w:color="auto"/>
            </w:tcBorders>
          </w:tcPr>
          <w:p w:rsidR="007724AE" w:rsidRPr="00D143CE" w:rsidRDefault="00EF724E" w:rsidP="006423AB">
            <w:pPr>
              <w:jc w:val="center"/>
            </w:pPr>
            <w:r>
              <w:t>до 5</w:t>
            </w:r>
          </w:p>
        </w:tc>
      </w:tr>
      <w:tr w:rsidR="007724AE" w:rsidRPr="00D143CE" w:rsidTr="00D143CE">
        <w:tc>
          <w:tcPr>
            <w:tcW w:w="797" w:type="dxa"/>
            <w:tcBorders>
              <w:top w:val="nil"/>
              <w:left w:val="single" w:sz="4" w:space="0" w:color="auto"/>
              <w:bottom w:val="nil"/>
              <w:right w:val="single" w:sz="4" w:space="0" w:color="auto"/>
            </w:tcBorders>
          </w:tcPr>
          <w:p w:rsidR="007724AE" w:rsidRPr="00D143CE" w:rsidRDefault="007724AE" w:rsidP="006423AB"/>
        </w:tc>
        <w:tc>
          <w:tcPr>
            <w:tcW w:w="6716" w:type="dxa"/>
            <w:tcBorders>
              <w:top w:val="nil"/>
              <w:left w:val="single" w:sz="4" w:space="0" w:color="auto"/>
              <w:bottom w:val="nil"/>
              <w:right w:val="single" w:sz="4" w:space="0" w:color="auto"/>
            </w:tcBorders>
          </w:tcPr>
          <w:p w:rsidR="007724AE" w:rsidRPr="00D143CE" w:rsidRDefault="007724AE" w:rsidP="006423AB"/>
        </w:tc>
        <w:tc>
          <w:tcPr>
            <w:tcW w:w="2083" w:type="dxa"/>
            <w:tcBorders>
              <w:top w:val="nil"/>
              <w:left w:val="single" w:sz="4" w:space="0" w:color="auto"/>
              <w:bottom w:val="nil"/>
              <w:right w:val="single" w:sz="4" w:space="0" w:color="auto"/>
            </w:tcBorders>
          </w:tcPr>
          <w:p w:rsidR="007724AE" w:rsidRPr="00D143CE" w:rsidRDefault="007724AE" w:rsidP="00EF724E"/>
        </w:tc>
      </w:tr>
      <w:tr w:rsidR="007724AE" w:rsidRPr="00D143CE" w:rsidTr="00D143CE">
        <w:trPr>
          <w:trHeight w:val="81"/>
        </w:trPr>
        <w:tc>
          <w:tcPr>
            <w:tcW w:w="797" w:type="dxa"/>
            <w:tcBorders>
              <w:top w:val="nil"/>
              <w:left w:val="single" w:sz="4" w:space="0" w:color="auto"/>
              <w:bottom w:val="single" w:sz="4" w:space="0" w:color="auto"/>
              <w:right w:val="single" w:sz="4" w:space="0" w:color="auto"/>
            </w:tcBorders>
          </w:tcPr>
          <w:p w:rsidR="007724AE" w:rsidRPr="00D143CE" w:rsidRDefault="007724AE" w:rsidP="006423AB"/>
        </w:tc>
        <w:tc>
          <w:tcPr>
            <w:tcW w:w="6716" w:type="dxa"/>
            <w:tcBorders>
              <w:top w:val="nil"/>
              <w:left w:val="single" w:sz="4" w:space="0" w:color="auto"/>
              <w:bottom w:val="single" w:sz="4" w:space="0" w:color="auto"/>
              <w:right w:val="single" w:sz="4" w:space="0" w:color="auto"/>
            </w:tcBorders>
          </w:tcPr>
          <w:p w:rsidR="007724AE" w:rsidRPr="00D143CE" w:rsidRDefault="007724AE" w:rsidP="006423AB"/>
        </w:tc>
        <w:tc>
          <w:tcPr>
            <w:tcW w:w="2083" w:type="dxa"/>
            <w:tcBorders>
              <w:top w:val="nil"/>
              <w:left w:val="single" w:sz="4" w:space="0" w:color="auto"/>
              <w:bottom w:val="single" w:sz="4" w:space="0" w:color="auto"/>
              <w:right w:val="single" w:sz="4" w:space="0" w:color="auto"/>
            </w:tcBorders>
          </w:tcPr>
          <w:p w:rsidR="007724AE" w:rsidRPr="00D143CE" w:rsidRDefault="007724AE" w:rsidP="006423AB">
            <w:pPr>
              <w:jc w:val="center"/>
            </w:pPr>
          </w:p>
        </w:tc>
      </w:tr>
    </w:tbl>
    <w:p w:rsidR="00DD0A18" w:rsidRPr="00D143CE" w:rsidRDefault="00DD0A18" w:rsidP="006423AB">
      <w:pPr>
        <w:jc w:val="both"/>
      </w:pPr>
    </w:p>
    <w:p w:rsidR="007724AE" w:rsidRDefault="007724AE" w:rsidP="006423AB">
      <w:pPr>
        <w:jc w:val="both"/>
      </w:pPr>
      <w:r w:rsidRPr="00D143CE">
        <w:t xml:space="preserve">Примечание: </w:t>
      </w:r>
    </w:p>
    <w:p w:rsidR="0092394F" w:rsidRPr="00D143CE" w:rsidRDefault="00764186" w:rsidP="006423AB">
      <w:pPr>
        <w:jc w:val="both"/>
      </w:pPr>
      <w:r>
        <w:t>*</w:t>
      </w:r>
      <w:r w:rsidR="0092394F" w:rsidRPr="00D143CE">
        <w:t xml:space="preserve">Работникам, имеющим </w:t>
      </w:r>
      <w:r w:rsidR="009F6516">
        <w:t>перечисленные награды</w:t>
      </w:r>
      <w:r w:rsidR="0092394F" w:rsidRPr="00D143CE">
        <w:t>, повышение должностных окладов (ставок заработной платы, тарифной ставки) производится только по одному основанию</w:t>
      </w:r>
      <w:r w:rsidR="0092394F">
        <w:t xml:space="preserve"> (более высокой награде)</w:t>
      </w:r>
      <w:r w:rsidR="009B005F">
        <w:t>.</w:t>
      </w:r>
      <w:r w:rsidR="0092394F" w:rsidRPr="00D143CE">
        <w:t xml:space="preserve"> </w:t>
      </w:r>
      <w:r w:rsidR="009F6516">
        <w:t xml:space="preserve"> </w:t>
      </w:r>
    </w:p>
    <w:p w:rsidR="00764186" w:rsidRPr="00764186" w:rsidRDefault="00764186" w:rsidP="006423AB">
      <w:pPr>
        <w:jc w:val="both"/>
      </w:pPr>
    </w:p>
    <w:p w:rsidR="00272F66" w:rsidRDefault="00BA3CEC" w:rsidP="006423AB">
      <w:pPr>
        <w:tabs>
          <w:tab w:val="left" w:pos="0"/>
        </w:tabs>
        <w:jc w:val="both"/>
      </w:pPr>
      <w:r>
        <w:t>5.1</w:t>
      </w:r>
      <w:r w:rsidR="00B50F9E">
        <w:t>3</w:t>
      </w:r>
      <w:r w:rsidR="006423AB">
        <w:t>.</w:t>
      </w:r>
      <w:r w:rsidR="00B67CFA">
        <w:t xml:space="preserve"> </w:t>
      </w:r>
      <w:r w:rsidR="007724AE" w:rsidRPr="00272F66">
        <w:rPr>
          <w:b/>
        </w:rPr>
        <w:t>Надбавки за выслугу лет</w:t>
      </w:r>
      <w:r w:rsidR="007724AE" w:rsidRPr="00D143CE">
        <w:t xml:space="preserve"> устанавливаются</w:t>
      </w:r>
      <w:r w:rsidR="009F2410">
        <w:t xml:space="preserve"> руководителям, специалистам, другим</w:t>
      </w:r>
      <w:r w:rsidR="007724AE" w:rsidRPr="00D143CE">
        <w:t xml:space="preserve"> служащим</w:t>
      </w:r>
      <w:r w:rsidR="009F2410">
        <w:t xml:space="preserve"> и высококвалифицированным рабочим</w:t>
      </w:r>
      <w:r w:rsidR="00B42D1F">
        <w:t>,</w:t>
      </w:r>
      <w:r w:rsidR="009F2410">
        <w:t xml:space="preserve"> работающим в учреждениях образования,</w:t>
      </w:r>
      <w:r w:rsidR="009F2410" w:rsidRPr="009F2410">
        <w:t xml:space="preserve"> </w:t>
      </w:r>
      <w:r w:rsidR="009F2410">
        <w:t xml:space="preserve">в том числе </w:t>
      </w:r>
      <w:r w:rsidR="00E9686A">
        <w:t xml:space="preserve"> </w:t>
      </w:r>
      <w:r w:rsidR="009F2410">
        <w:t>специалистам, другим</w:t>
      </w:r>
      <w:r w:rsidR="009F2410" w:rsidRPr="00D143CE">
        <w:t xml:space="preserve"> служащим</w:t>
      </w:r>
      <w:r w:rsidR="009F2410">
        <w:t xml:space="preserve"> и высококвалифицированным рабочим, работающим в учреждениях образования на условиях совместительства, а также почасовой оплаты</w:t>
      </w:r>
      <w:r w:rsidR="007C5683" w:rsidRPr="00D143CE">
        <w:t xml:space="preserve"> </w:t>
      </w:r>
      <w:r w:rsidR="007724AE" w:rsidRPr="00D143CE">
        <w:t xml:space="preserve">  в следующих размерах:</w:t>
      </w:r>
    </w:p>
    <w:p w:rsidR="00491DC4" w:rsidRPr="00D143CE" w:rsidRDefault="00491DC4" w:rsidP="006423AB">
      <w:pPr>
        <w:tabs>
          <w:tab w:val="left" w:pos="0"/>
        </w:tabs>
        <w:jc w:val="both"/>
      </w:pPr>
    </w:p>
    <w:tbl>
      <w:tblPr>
        <w:tblW w:w="98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0"/>
        <w:gridCol w:w="3783"/>
        <w:gridCol w:w="236"/>
      </w:tblGrid>
      <w:tr w:rsidR="007724AE" w:rsidRPr="00D143CE" w:rsidTr="00272F66">
        <w:trPr>
          <w:trHeight w:val="501"/>
          <w:tblHeader/>
        </w:trPr>
        <w:tc>
          <w:tcPr>
            <w:tcW w:w="5850" w:type="dxa"/>
            <w:vMerge w:val="restart"/>
            <w:tcBorders>
              <w:bottom w:val="single" w:sz="4" w:space="0" w:color="auto"/>
              <w:right w:val="single" w:sz="4" w:space="0" w:color="auto"/>
            </w:tcBorders>
          </w:tcPr>
          <w:p w:rsidR="007724AE" w:rsidRPr="00D143CE" w:rsidRDefault="007724AE" w:rsidP="006423AB">
            <w:pPr>
              <w:jc w:val="center"/>
            </w:pPr>
            <w:r w:rsidRPr="00D143CE">
              <w:t>Стаж работы</w:t>
            </w:r>
          </w:p>
          <w:p w:rsidR="007724AE" w:rsidRPr="00D143CE" w:rsidRDefault="007724AE" w:rsidP="006423AB">
            <w:pPr>
              <w:jc w:val="center"/>
            </w:pPr>
          </w:p>
        </w:tc>
        <w:tc>
          <w:tcPr>
            <w:tcW w:w="3783" w:type="dxa"/>
            <w:vMerge w:val="restart"/>
            <w:vAlign w:val="center"/>
          </w:tcPr>
          <w:p w:rsidR="007724AE" w:rsidRPr="00D143CE" w:rsidRDefault="007724AE" w:rsidP="006423AB">
            <w:pPr>
              <w:jc w:val="center"/>
            </w:pPr>
            <w:r w:rsidRPr="00D143CE">
              <w:t>Размер надбавки, в процентах к должностному окладу  (ставке заработной платы)</w:t>
            </w:r>
          </w:p>
        </w:tc>
        <w:tc>
          <w:tcPr>
            <w:tcW w:w="236" w:type="dxa"/>
            <w:tcBorders>
              <w:top w:val="nil"/>
              <w:bottom w:val="nil"/>
              <w:right w:val="nil"/>
            </w:tcBorders>
          </w:tcPr>
          <w:p w:rsidR="007724AE" w:rsidRPr="00D143CE" w:rsidRDefault="007724AE" w:rsidP="006423AB">
            <w:pPr>
              <w:jc w:val="center"/>
            </w:pPr>
          </w:p>
        </w:tc>
      </w:tr>
      <w:tr w:rsidR="007724AE" w:rsidRPr="00D143CE" w:rsidTr="00272F66">
        <w:trPr>
          <w:trHeight w:val="330"/>
          <w:tblHeader/>
        </w:trPr>
        <w:tc>
          <w:tcPr>
            <w:tcW w:w="5850" w:type="dxa"/>
            <w:vMerge/>
            <w:tcBorders>
              <w:right w:val="single" w:sz="4" w:space="0" w:color="auto"/>
            </w:tcBorders>
            <w:vAlign w:val="center"/>
          </w:tcPr>
          <w:p w:rsidR="007724AE" w:rsidRPr="00D143CE" w:rsidRDefault="007724AE" w:rsidP="006423AB">
            <w:pPr>
              <w:jc w:val="both"/>
              <w:rPr>
                <w:b/>
              </w:rPr>
            </w:pPr>
          </w:p>
        </w:tc>
        <w:tc>
          <w:tcPr>
            <w:tcW w:w="3783" w:type="dxa"/>
            <w:vMerge/>
            <w:vAlign w:val="center"/>
          </w:tcPr>
          <w:p w:rsidR="007724AE" w:rsidRPr="00D143CE" w:rsidRDefault="007724AE" w:rsidP="006423AB">
            <w:pPr>
              <w:jc w:val="both"/>
            </w:pPr>
          </w:p>
        </w:tc>
        <w:tc>
          <w:tcPr>
            <w:tcW w:w="236" w:type="dxa"/>
            <w:tcBorders>
              <w:top w:val="nil"/>
              <w:bottom w:val="nil"/>
              <w:right w:val="nil"/>
            </w:tcBorders>
          </w:tcPr>
          <w:p w:rsidR="007724AE" w:rsidRPr="00D143CE" w:rsidRDefault="007724AE" w:rsidP="006423AB">
            <w:pPr>
              <w:jc w:val="both"/>
            </w:pPr>
          </w:p>
        </w:tc>
      </w:tr>
      <w:tr w:rsidR="007724AE" w:rsidRPr="00D143CE" w:rsidTr="00272F66">
        <w:trPr>
          <w:trHeight w:val="143"/>
        </w:trPr>
        <w:tc>
          <w:tcPr>
            <w:tcW w:w="5850" w:type="dxa"/>
          </w:tcPr>
          <w:p w:rsidR="007724AE" w:rsidRPr="00D143CE" w:rsidRDefault="007724AE" w:rsidP="006423AB">
            <w:pPr>
              <w:jc w:val="both"/>
            </w:pPr>
            <w:r w:rsidRPr="00D143CE">
              <w:t xml:space="preserve">                   свыше 1 года        </w:t>
            </w:r>
          </w:p>
        </w:tc>
        <w:tc>
          <w:tcPr>
            <w:tcW w:w="3783" w:type="dxa"/>
          </w:tcPr>
          <w:p w:rsidR="007724AE" w:rsidRPr="00D143CE" w:rsidRDefault="007724AE" w:rsidP="00272F66">
            <w:pPr>
              <w:jc w:val="center"/>
            </w:pPr>
            <w:r w:rsidRPr="00D143CE">
              <w:t>5</w:t>
            </w:r>
          </w:p>
        </w:tc>
        <w:tc>
          <w:tcPr>
            <w:tcW w:w="236" w:type="dxa"/>
            <w:tcBorders>
              <w:top w:val="nil"/>
              <w:bottom w:val="nil"/>
              <w:right w:val="nil"/>
            </w:tcBorders>
          </w:tcPr>
          <w:p w:rsidR="007724AE" w:rsidRPr="00D143CE" w:rsidRDefault="007724AE" w:rsidP="006423AB">
            <w:pPr>
              <w:jc w:val="both"/>
            </w:pPr>
          </w:p>
        </w:tc>
      </w:tr>
      <w:tr w:rsidR="007724AE" w:rsidRPr="00D143CE" w:rsidTr="00272F66">
        <w:trPr>
          <w:trHeight w:val="143"/>
        </w:trPr>
        <w:tc>
          <w:tcPr>
            <w:tcW w:w="5850" w:type="dxa"/>
          </w:tcPr>
          <w:p w:rsidR="007724AE" w:rsidRPr="00D143CE" w:rsidRDefault="007724AE" w:rsidP="006423AB">
            <w:pPr>
              <w:jc w:val="both"/>
            </w:pPr>
            <w:r w:rsidRPr="00D143CE">
              <w:t xml:space="preserve">                   от 5 до 10 лет</w:t>
            </w:r>
          </w:p>
        </w:tc>
        <w:tc>
          <w:tcPr>
            <w:tcW w:w="3783" w:type="dxa"/>
          </w:tcPr>
          <w:p w:rsidR="007724AE" w:rsidRPr="00D143CE" w:rsidRDefault="007724AE" w:rsidP="00272F66">
            <w:pPr>
              <w:jc w:val="center"/>
            </w:pPr>
            <w:r w:rsidRPr="00D143CE">
              <w:t>10</w:t>
            </w:r>
          </w:p>
        </w:tc>
        <w:tc>
          <w:tcPr>
            <w:tcW w:w="236" w:type="dxa"/>
            <w:tcBorders>
              <w:top w:val="nil"/>
              <w:bottom w:val="nil"/>
              <w:right w:val="nil"/>
            </w:tcBorders>
          </w:tcPr>
          <w:p w:rsidR="007724AE" w:rsidRPr="00D143CE" w:rsidRDefault="007724AE" w:rsidP="006423AB">
            <w:pPr>
              <w:jc w:val="both"/>
            </w:pPr>
          </w:p>
        </w:tc>
      </w:tr>
      <w:tr w:rsidR="007724AE" w:rsidRPr="00D143CE" w:rsidTr="00272F66">
        <w:trPr>
          <w:trHeight w:val="143"/>
        </w:trPr>
        <w:tc>
          <w:tcPr>
            <w:tcW w:w="5850" w:type="dxa"/>
          </w:tcPr>
          <w:p w:rsidR="007724AE" w:rsidRPr="00D143CE" w:rsidRDefault="007724AE" w:rsidP="006423AB">
            <w:pPr>
              <w:jc w:val="both"/>
            </w:pPr>
            <w:r w:rsidRPr="00D143CE">
              <w:t xml:space="preserve">                   от 10 до 15 лет</w:t>
            </w:r>
          </w:p>
        </w:tc>
        <w:tc>
          <w:tcPr>
            <w:tcW w:w="3783" w:type="dxa"/>
          </w:tcPr>
          <w:p w:rsidR="007724AE" w:rsidRPr="00D143CE" w:rsidRDefault="007724AE" w:rsidP="00272F66">
            <w:pPr>
              <w:jc w:val="center"/>
            </w:pPr>
            <w:r w:rsidRPr="00D143CE">
              <w:t>15</w:t>
            </w:r>
          </w:p>
        </w:tc>
        <w:tc>
          <w:tcPr>
            <w:tcW w:w="236" w:type="dxa"/>
            <w:tcBorders>
              <w:top w:val="nil"/>
              <w:bottom w:val="nil"/>
              <w:right w:val="nil"/>
            </w:tcBorders>
          </w:tcPr>
          <w:p w:rsidR="007724AE" w:rsidRPr="00D143CE" w:rsidRDefault="007724AE" w:rsidP="006423AB">
            <w:pPr>
              <w:jc w:val="both"/>
            </w:pPr>
          </w:p>
        </w:tc>
      </w:tr>
      <w:tr w:rsidR="007724AE" w:rsidRPr="00D143CE" w:rsidTr="00272F66">
        <w:trPr>
          <w:trHeight w:val="143"/>
        </w:trPr>
        <w:tc>
          <w:tcPr>
            <w:tcW w:w="5850" w:type="dxa"/>
          </w:tcPr>
          <w:p w:rsidR="007724AE" w:rsidRPr="00D143CE" w:rsidRDefault="007724AE" w:rsidP="006423AB">
            <w:pPr>
              <w:jc w:val="both"/>
            </w:pPr>
            <w:r w:rsidRPr="00D143CE">
              <w:t xml:space="preserve">                   свыше 15 лет</w:t>
            </w:r>
          </w:p>
        </w:tc>
        <w:tc>
          <w:tcPr>
            <w:tcW w:w="3783" w:type="dxa"/>
          </w:tcPr>
          <w:p w:rsidR="007724AE" w:rsidRPr="00D143CE" w:rsidRDefault="007724AE" w:rsidP="00272F66">
            <w:pPr>
              <w:jc w:val="center"/>
            </w:pPr>
            <w:r w:rsidRPr="00D143CE">
              <w:t>20</w:t>
            </w:r>
          </w:p>
        </w:tc>
        <w:tc>
          <w:tcPr>
            <w:tcW w:w="236" w:type="dxa"/>
            <w:tcBorders>
              <w:top w:val="nil"/>
              <w:bottom w:val="nil"/>
              <w:right w:val="nil"/>
            </w:tcBorders>
          </w:tcPr>
          <w:p w:rsidR="007724AE" w:rsidRPr="00D143CE" w:rsidRDefault="007724AE" w:rsidP="006423AB">
            <w:pPr>
              <w:jc w:val="both"/>
            </w:pPr>
          </w:p>
        </w:tc>
      </w:tr>
    </w:tbl>
    <w:p w:rsidR="007724AE" w:rsidRPr="00D143CE" w:rsidRDefault="00764186" w:rsidP="006423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724AE" w:rsidRPr="00D143CE" w:rsidRDefault="007724AE" w:rsidP="006423AB">
      <w:pPr>
        <w:pStyle w:val="ConsPlusNormal"/>
        <w:ind w:firstLine="0"/>
        <w:jc w:val="both"/>
        <w:rPr>
          <w:rFonts w:ascii="Times New Roman" w:hAnsi="Times New Roman" w:cs="Times New Roman"/>
          <w:sz w:val="24"/>
          <w:szCs w:val="24"/>
        </w:rPr>
      </w:pPr>
      <w:r w:rsidRPr="00D143CE">
        <w:rPr>
          <w:rFonts w:ascii="Times New Roman" w:hAnsi="Times New Roman" w:cs="Times New Roman"/>
          <w:sz w:val="24"/>
          <w:szCs w:val="24"/>
        </w:rPr>
        <w:t xml:space="preserve">Надбавки за выслугу лет </w:t>
      </w:r>
      <w:r w:rsidRPr="00D143CE">
        <w:rPr>
          <w:rFonts w:ascii="Times New Roman" w:hAnsi="Times New Roman" w:cs="Times New Roman"/>
          <w:b/>
          <w:sz w:val="24"/>
          <w:szCs w:val="24"/>
        </w:rPr>
        <w:t>не устанавливаются</w:t>
      </w:r>
      <w:r w:rsidRPr="00D143CE">
        <w:rPr>
          <w:rFonts w:ascii="Times New Roman" w:hAnsi="Times New Roman" w:cs="Times New Roman"/>
          <w:sz w:val="24"/>
          <w:szCs w:val="24"/>
        </w:rPr>
        <w:t xml:space="preserve"> молодым специалистам, имеющим доплату в соответ</w:t>
      </w:r>
      <w:r w:rsidR="00DD0A18" w:rsidRPr="00D143CE">
        <w:rPr>
          <w:rFonts w:ascii="Times New Roman" w:hAnsi="Times New Roman" w:cs="Times New Roman"/>
          <w:sz w:val="24"/>
          <w:szCs w:val="24"/>
        </w:rPr>
        <w:t>ствии с пунктом 4</w:t>
      </w:r>
      <w:r w:rsidR="00491DC4">
        <w:rPr>
          <w:rFonts w:ascii="Times New Roman" w:hAnsi="Times New Roman" w:cs="Times New Roman"/>
          <w:sz w:val="24"/>
          <w:szCs w:val="24"/>
        </w:rPr>
        <w:t>.4 Положения.</w:t>
      </w:r>
      <w:r w:rsidRPr="00D143CE">
        <w:rPr>
          <w:rFonts w:ascii="Times New Roman" w:hAnsi="Times New Roman" w:cs="Times New Roman"/>
          <w:sz w:val="24"/>
          <w:szCs w:val="24"/>
        </w:rPr>
        <w:t xml:space="preserve"> </w:t>
      </w:r>
      <w:r w:rsidR="00DD0A18" w:rsidRPr="00D143CE">
        <w:rPr>
          <w:rFonts w:ascii="Times New Roman" w:hAnsi="Times New Roman" w:cs="Times New Roman"/>
          <w:sz w:val="24"/>
          <w:szCs w:val="24"/>
        </w:rPr>
        <w:t xml:space="preserve"> </w:t>
      </w:r>
    </w:p>
    <w:p w:rsidR="007724AE" w:rsidRPr="00D143CE" w:rsidRDefault="00BA3CEC" w:rsidP="006423AB">
      <w:pPr>
        <w:jc w:val="both"/>
      </w:pPr>
      <w:r>
        <w:t>5.1</w:t>
      </w:r>
      <w:r w:rsidR="00B50F9E">
        <w:t>4</w:t>
      </w:r>
      <w:r w:rsidR="006423AB">
        <w:t xml:space="preserve">. </w:t>
      </w:r>
      <w:r w:rsidR="007724AE" w:rsidRPr="00D143CE">
        <w:t>В стаж работы, дающий право на получение ежемесячной надбавки за выслугу лет, включаются следующие периоды:</w:t>
      </w:r>
    </w:p>
    <w:p w:rsidR="007724AE" w:rsidRPr="00D143CE" w:rsidRDefault="007724AE" w:rsidP="006423AB">
      <w:pPr>
        <w:jc w:val="both"/>
      </w:pPr>
      <w:r w:rsidRPr="00D143CE">
        <w:t>период работы в государственных и муниципальных учреждениях образования на руководящих должностях, должностях специалистов и служащих;</w:t>
      </w:r>
    </w:p>
    <w:p w:rsidR="007724AE" w:rsidRPr="00D143CE" w:rsidRDefault="007724AE" w:rsidP="006423AB">
      <w:pPr>
        <w:jc w:val="both"/>
      </w:pPr>
      <w:r w:rsidRPr="00D143CE">
        <w:t>периоды педагогической, руководящей и методической работы в образовательных федеральных, республиканских и муниципальных учреждениях;</w:t>
      </w:r>
    </w:p>
    <w:p w:rsidR="007724AE" w:rsidRPr="00D143CE" w:rsidRDefault="007724AE" w:rsidP="006423AB">
      <w:pPr>
        <w:pStyle w:val="ConsPlusNormal"/>
        <w:ind w:firstLine="0"/>
        <w:jc w:val="both"/>
        <w:rPr>
          <w:rFonts w:ascii="Times New Roman" w:hAnsi="Times New Roman" w:cs="Times New Roman"/>
          <w:sz w:val="24"/>
          <w:szCs w:val="24"/>
        </w:rPr>
      </w:pPr>
      <w:r w:rsidRPr="00D143CE">
        <w:rPr>
          <w:rFonts w:ascii="Times New Roman" w:hAnsi="Times New Roman" w:cs="Times New Roman"/>
          <w:sz w:val="24"/>
          <w:szCs w:val="24"/>
        </w:rPr>
        <w:t xml:space="preserve">время военной службы граждан (в том числе в войсках МВД, в войсках и органах ФСБ) без каких-либо ограничений, если в течение года после увольнения с этой службы они поступили на работу в государственные </w:t>
      </w:r>
      <w:r w:rsidR="009F2410">
        <w:rPr>
          <w:rFonts w:ascii="Times New Roman" w:hAnsi="Times New Roman" w:cs="Times New Roman"/>
          <w:sz w:val="24"/>
          <w:szCs w:val="24"/>
        </w:rPr>
        <w:t xml:space="preserve">и муниципальные </w:t>
      </w:r>
      <w:r w:rsidRPr="00D143CE">
        <w:rPr>
          <w:rFonts w:ascii="Times New Roman" w:hAnsi="Times New Roman" w:cs="Times New Roman"/>
          <w:sz w:val="24"/>
          <w:szCs w:val="24"/>
        </w:rPr>
        <w:t>учреждения образования Республики Коми.</w:t>
      </w:r>
    </w:p>
    <w:p w:rsidR="007724AE" w:rsidRPr="00084CCB" w:rsidRDefault="007724AE" w:rsidP="006423AB">
      <w:pPr>
        <w:pStyle w:val="ConsPlusNormal"/>
        <w:ind w:firstLine="0"/>
        <w:jc w:val="both"/>
        <w:rPr>
          <w:rFonts w:ascii="Times New Roman" w:hAnsi="Times New Roman" w:cs="Times New Roman"/>
          <w:sz w:val="24"/>
          <w:szCs w:val="24"/>
        </w:rPr>
      </w:pPr>
      <w:r w:rsidRPr="00D143CE">
        <w:rPr>
          <w:rFonts w:ascii="Times New Roman" w:hAnsi="Times New Roman" w:cs="Times New Roman"/>
          <w:sz w:val="24"/>
          <w:szCs w:val="24"/>
        </w:rPr>
        <w:t xml:space="preserve">Надбавки за выслугу лет исчисляются исходя из должностного оклада (ставки заработной платы) работника без учета выплат компенсационного и стимулирующего характера. </w:t>
      </w:r>
    </w:p>
    <w:p w:rsidR="007724AE" w:rsidRPr="006076CB" w:rsidRDefault="00BA3CEC" w:rsidP="006423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w:t>
      </w:r>
      <w:r w:rsidR="00B50F9E">
        <w:rPr>
          <w:rFonts w:ascii="Times New Roman" w:hAnsi="Times New Roman" w:cs="Times New Roman"/>
          <w:sz w:val="24"/>
          <w:szCs w:val="24"/>
        </w:rPr>
        <w:t>5</w:t>
      </w:r>
      <w:r w:rsidR="006423AB" w:rsidRPr="00EF724E">
        <w:rPr>
          <w:rFonts w:ascii="Times New Roman" w:hAnsi="Times New Roman" w:cs="Times New Roman"/>
          <w:sz w:val="24"/>
          <w:szCs w:val="24"/>
        </w:rPr>
        <w:t>.</w:t>
      </w:r>
      <w:r w:rsidR="00F6718E" w:rsidRPr="00EF724E">
        <w:rPr>
          <w:rFonts w:ascii="Times New Roman" w:hAnsi="Times New Roman" w:cs="Times New Roman"/>
          <w:sz w:val="24"/>
          <w:szCs w:val="24"/>
        </w:rPr>
        <w:t xml:space="preserve"> </w:t>
      </w:r>
      <w:r w:rsidR="00F6718E" w:rsidRPr="00EF724E">
        <w:rPr>
          <w:rFonts w:ascii="Times New Roman" w:hAnsi="Times New Roman" w:cs="Times New Roman"/>
          <w:b/>
          <w:sz w:val="24"/>
          <w:szCs w:val="24"/>
        </w:rPr>
        <w:t>Доплаты</w:t>
      </w:r>
      <w:r w:rsidR="007724AE" w:rsidRPr="00EF724E">
        <w:rPr>
          <w:rFonts w:ascii="Times New Roman" w:hAnsi="Times New Roman" w:cs="Times New Roman"/>
          <w:b/>
          <w:sz w:val="24"/>
          <w:szCs w:val="24"/>
        </w:rPr>
        <w:t xml:space="preserve"> стимулирующего характера</w:t>
      </w:r>
      <w:r w:rsidR="007724AE" w:rsidRPr="00EF724E">
        <w:rPr>
          <w:rFonts w:ascii="Times New Roman" w:hAnsi="Times New Roman" w:cs="Times New Roman"/>
          <w:sz w:val="24"/>
          <w:szCs w:val="24"/>
        </w:rPr>
        <w:t xml:space="preserve"> </w:t>
      </w:r>
      <w:r w:rsidR="008A6CFA" w:rsidRPr="00EF724E">
        <w:rPr>
          <w:rFonts w:ascii="Times New Roman" w:hAnsi="Times New Roman" w:cs="Times New Roman"/>
          <w:b/>
          <w:sz w:val="24"/>
          <w:szCs w:val="24"/>
        </w:rPr>
        <w:t>заместителям директора</w:t>
      </w:r>
      <w:r w:rsidR="008A6CFA" w:rsidRPr="00EF724E">
        <w:rPr>
          <w:rFonts w:ascii="Times New Roman" w:hAnsi="Times New Roman" w:cs="Times New Roman"/>
          <w:sz w:val="24"/>
          <w:szCs w:val="24"/>
        </w:rPr>
        <w:t xml:space="preserve"> устанавливаются </w:t>
      </w:r>
      <w:r w:rsidR="007724AE" w:rsidRPr="00EF724E">
        <w:rPr>
          <w:rFonts w:ascii="Times New Roman" w:hAnsi="Times New Roman" w:cs="Times New Roman"/>
          <w:sz w:val="24"/>
          <w:szCs w:val="24"/>
        </w:rPr>
        <w:t>с учетом критериев, позволяющих оценить результ</w:t>
      </w:r>
      <w:r w:rsidR="00DD0A18" w:rsidRPr="00EF724E">
        <w:rPr>
          <w:rFonts w:ascii="Times New Roman" w:hAnsi="Times New Roman" w:cs="Times New Roman"/>
          <w:sz w:val="24"/>
          <w:szCs w:val="24"/>
        </w:rPr>
        <w:t>ативность и качество его работы</w:t>
      </w:r>
      <w:r w:rsidR="002C4755" w:rsidRPr="00EF724E">
        <w:rPr>
          <w:rFonts w:ascii="Times New Roman" w:hAnsi="Times New Roman" w:cs="Times New Roman"/>
          <w:sz w:val="24"/>
          <w:szCs w:val="24"/>
        </w:rPr>
        <w:t xml:space="preserve"> на основании приказа руководителя учреждения</w:t>
      </w:r>
      <w:r w:rsidR="00DD0A18" w:rsidRPr="00EF724E">
        <w:rPr>
          <w:rFonts w:ascii="Times New Roman" w:hAnsi="Times New Roman" w:cs="Times New Roman"/>
          <w:sz w:val="24"/>
          <w:szCs w:val="24"/>
        </w:rPr>
        <w:t>:</w:t>
      </w:r>
      <w:r w:rsidR="007724AE" w:rsidRPr="006076CB">
        <w:rPr>
          <w:rFonts w:ascii="Times New Roman" w:hAnsi="Times New Roman" w:cs="Times New Roman"/>
          <w:sz w:val="24"/>
          <w:szCs w:val="24"/>
        </w:rPr>
        <w:t xml:space="preserve"> </w:t>
      </w:r>
    </w:p>
    <w:tbl>
      <w:tblPr>
        <w:tblW w:w="1022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437"/>
        <w:gridCol w:w="3402"/>
        <w:gridCol w:w="1396"/>
      </w:tblGrid>
      <w:tr w:rsidR="002C4755" w:rsidRPr="006076CB" w:rsidTr="008F0B83">
        <w:trPr>
          <w:jc w:val="center"/>
        </w:trPr>
        <w:tc>
          <w:tcPr>
            <w:tcW w:w="993" w:type="dxa"/>
          </w:tcPr>
          <w:p w:rsidR="002C4755" w:rsidRPr="006076CB" w:rsidRDefault="002C4755" w:rsidP="00B70A70">
            <w:pPr>
              <w:jc w:val="both"/>
              <w:rPr>
                <w:b/>
              </w:rPr>
            </w:pPr>
            <w:r w:rsidRPr="006076CB">
              <w:rPr>
                <w:b/>
              </w:rPr>
              <w:t>№ п\п</w:t>
            </w:r>
          </w:p>
        </w:tc>
        <w:tc>
          <w:tcPr>
            <w:tcW w:w="4437" w:type="dxa"/>
          </w:tcPr>
          <w:p w:rsidR="002C4755" w:rsidRPr="006076CB" w:rsidRDefault="002C4755" w:rsidP="00B70A70">
            <w:pPr>
              <w:jc w:val="both"/>
              <w:rPr>
                <w:b/>
              </w:rPr>
            </w:pPr>
            <w:r w:rsidRPr="006076CB">
              <w:rPr>
                <w:b/>
              </w:rPr>
              <w:t>Показатели / критерии деятельности</w:t>
            </w:r>
          </w:p>
        </w:tc>
        <w:tc>
          <w:tcPr>
            <w:tcW w:w="3402" w:type="dxa"/>
          </w:tcPr>
          <w:p w:rsidR="002C4755" w:rsidRPr="006076CB" w:rsidRDefault="002C4755" w:rsidP="00B70A70">
            <w:pPr>
              <w:jc w:val="both"/>
              <w:rPr>
                <w:b/>
              </w:rPr>
            </w:pPr>
            <w:r w:rsidRPr="006076CB">
              <w:rPr>
                <w:b/>
              </w:rPr>
              <w:t>Способ оценивания</w:t>
            </w:r>
          </w:p>
        </w:tc>
        <w:tc>
          <w:tcPr>
            <w:tcW w:w="1396" w:type="dxa"/>
          </w:tcPr>
          <w:p w:rsidR="002C4755" w:rsidRPr="006076CB" w:rsidRDefault="002C4755" w:rsidP="00B70A70">
            <w:pPr>
              <w:jc w:val="center"/>
              <w:rPr>
                <w:b/>
              </w:rPr>
            </w:pPr>
            <w:r w:rsidRPr="006076CB">
              <w:rPr>
                <w:b/>
              </w:rPr>
              <w:t>Максимальная выплата стимулирующего характера (%)</w:t>
            </w:r>
          </w:p>
        </w:tc>
      </w:tr>
      <w:tr w:rsidR="002C4755" w:rsidRPr="006076CB" w:rsidTr="008F0B83">
        <w:trPr>
          <w:jc w:val="center"/>
        </w:trPr>
        <w:tc>
          <w:tcPr>
            <w:tcW w:w="993" w:type="dxa"/>
          </w:tcPr>
          <w:p w:rsidR="002C4755" w:rsidRPr="006076CB" w:rsidRDefault="002C4755" w:rsidP="00B70A70">
            <w:pPr>
              <w:jc w:val="both"/>
              <w:rPr>
                <w:b/>
              </w:rPr>
            </w:pPr>
            <w:r w:rsidRPr="006076CB">
              <w:rPr>
                <w:b/>
              </w:rPr>
              <w:t>1</w:t>
            </w:r>
          </w:p>
        </w:tc>
        <w:tc>
          <w:tcPr>
            <w:tcW w:w="7839" w:type="dxa"/>
            <w:gridSpan w:val="2"/>
          </w:tcPr>
          <w:p w:rsidR="002C4755" w:rsidRPr="006076CB" w:rsidRDefault="002C4755" w:rsidP="00B70A70">
            <w:pPr>
              <w:jc w:val="both"/>
              <w:rPr>
                <w:b/>
              </w:rPr>
            </w:pPr>
            <w:r w:rsidRPr="006076CB">
              <w:rPr>
                <w:b/>
              </w:rPr>
              <w:t>Эффективность реализации образовательной программы образовательного учреждения</w:t>
            </w:r>
          </w:p>
        </w:tc>
        <w:tc>
          <w:tcPr>
            <w:tcW w:w="1396" w:type="dxa"/>
          </w:tcPr>
          <w:p w:rsidR="002C4755" w:rsidRPr="006076CB" w:rsidRDefault="002C4755" w:rsidP="00B70A70">
            <w:pPr>
              <w:jc w:val="center"/>
              <w:rPr>
                <w:b/>
              </w:rPr>
            </w:pPr>
          </w:p>
        </w:tc>
      </w:tr>
      <w:tr w:rsidR="002C4755" w:rsidRPr="006076CB" w:rsidTr="008F0B83">
        <w:trPr>
          <w:jc w:val="center"/>
        </w:trPr>
        <w:tc>
          <w:tcPr>
            <w:tcW w:w="993" w:type="dxa"/>
          </w:tcPr>
          <w:p w:rsidR="002C4755" w:rsidRPr="006076CB" w:rsidRDefault="002C4755" w:rsidP="00B70A70">
            <w:pPr>
              <w:jc w:val="both"/>
            </w:pPr>
            <w:r w:rsidRPr="006076CB">
              <w:t xml:space="preserve">1.1 </w:t>
            </w:r>
          </w:p>
          <w:p w:rsidR="002C4755" w:rsidRPr="006076CB" w:rsidRDefault="002C4755" w:rsidP="00B70A70">
            <w:pPr>
              <w:jc w:val="both"/>
            </w:pPr>
            <w:r w:rsidRPr="006076CB">
              <w:t xml:space="preserve"> </w:t>
            </w:r>
          </w:p>
          <w:p w:rsidR="002C4755" w:rsidRPr="006076CB" w:rsidRDefault="002C4755" w:rsidP="00B70A70">
            <w:pPr>
              <w:jc w:val="both"/>
            </w:pPr>
          </w:p>
        </w:tc>
        <w:tc>
          <w:tcPr>
            <w:tcW w:w="4437" w:type="dxa"/>
          </w:tcPr>
          <w:p w:rsidR="002C4755" w:rsidRPr="006076CB" w:rsidRDefault="002C4755" w:rsidP="00A9784C">
            <w:pPr>
              <w:jc w:val="both"/>
              <w:rPr>
                <w:sz w:val="20"/>
                <w:szCs w:val="20"/>
              </w:rPr>
            </w:pPr>
            <w:r w:rsidRPr="006076CB">
              <w:t>Качество обучения и воспитания (</w:t>
            </w:r>
            <w:r w:rsidRPr="006076CB">
              <w:rPr>
                <w:sz w:val="20"/>
                <w:szCs w:val="20"/>
              </w:rPr>
              <w:t xml:space="preserve">Выполнение требований БУП, наличие предпрофильной подготовки в 9-х классах, обучающихся, награжденных похвальным </w:t>
            </w:r>
            <w:r w:rsidRPr="006076CB">
              <w:rPr>
                <w:sz w:val="20"/>
                <w:szCs w:val="20"/>
              </w:rPr>
              <w:lastRenderedPageBreak/>
              <w:t>листом, выпускников, получивших аттестаты особого образца, награжденных медалями «За особые успехи в учении», выпускников, получивших по резуль</w:t>
            </w:r>
            <w:r w:rsidR="00EF724E">
              <w:rPr>
                <w:sz w:val="20"/>
                <w:szCs w:val="20"/>
              </w:rPr>
              <w:t>татам О</w:t>
            </w:r>
            <w:r w:rsidRPr="006076CB">
              <w:rPr>
                <w:sz w:val="20"/>
                <w:szCs w:val="20"/>
              </w:rPr>
              <w:t xml:space="preserve">ГЭ по предметам 80 и более баллов, победителей или призеров предметных олимпиад, научно-практических конференций, творческих конкурсов, отсутствие обучающихся, оставленных на повторный курс обучения, выпускников ступени среднего (полного) общего образования, получивших справку, </w:t>
            </w:r>
            <w:r w:rsidR="00A9784C" w:rsidRPr="006076CB">
              <w:rPr>
                <w:sz w:val="20"/>
                <w:szCs w:val="20"/>
              </w:rPr>
              <w:t xml:space="preserve"> результаты</w:t>
            </w:r>
            <w:r w:rsidRPr="006076CB">
              <w:rPr>
                <w:sz w:val="20"/>
                <w:szCs w:val="20"/>
              </w:rPr>
              <w:t xml:space="preserve"> методической работы</w:t>
            </w:r>
            <w:r w:rsidR="00A9784C" w:rsidRPr="006076CB">
              <w:rPr>
                <w:sz w:val="20"/>
                <w:szCs w:val="20"/>
              </w:rPr>
              <w:t>, ведение мониторинга, обеспечение участия педагогов и учащихся школы в конкурсных мероприятиях разного уровня, выполнение плана работы школы</w:t>
            </w:r>
            <w:r w:rsidRPr="006076CB">
              <w:t xml:space="preserve">) </w:t>
            </w:r>
          </w:p>
        </w:tc>
        <w:tc>
          <w:tcPr>
            <w:tcW w:w="3402" w:type="dxa"/>
          </w:tcPr>
          <w:p w:rsidR="002C4755" w:rsidRPr="006076CB" w:rsidRDefault="002C4755" w:rsidP="00B70A70">
            <w:pPr>
              <w:jc w:val="both"/>
            </w:pPr>
            <w:r w:rsidRPr="006076CB">
              <w:rPr>
                <w:u w:val="single"/>
              </w:rPr>
              <w:lastRenderedPageBreak/>
              <w:t xml:space="preserve"> </w:t>
            </w:r>
          </w:p>
          <w:p w:rsidR="002C4755" w:rsidRPr="006076CB" w:rsidRDefault="002C4755" w:rsidP="00B70A70">
            <w:pPr>
              <w:jc w:val="both"/>
            </w:pPr>
            <w:r w:rsidRPr="006076CB">
              <w:t>100-50 обучающихся</w:t>
            </w:r>
          </w:p>
          <w:p w:rsidR="002C4755" w:rsidRPr="006076CB" w:rsidRDefault="002C4755" w:rsidP="00B70A70">
            <w:pPr>
              <w:jc w:val="both"/>
            </w:pPr>
            <w:r w:rsidRPr="006076CB">
              <w:t>до 50 обучающихся</w:t>
            </w:r>
          </w:p>
          <w:p w:rsidR="002C4755" w:rsidRPr="006076CB" w:rsidRDefault="002C4755" w:rsidP="00B70A70">
            <w:pPr>
              <w:jc w:val="both"/>
              <w:rPr>
                <w:u w:val="single"/>
              </w:rPr>
            </w:pPr>
          </w:p>
          <w:p w:rsidR="002C4755" w:rsidRPr="006076CB" w:rsidRDefault="002C4755" w:rsidP="00B70A70">
            <w:pPr>
              <w:jc w:val="both"/>
            </w:pPr>
            <w:r w:rsidRPr="006076CB">
              <w:rPr>
                <w:u w:val="single"/>
              </w:rPr>
              <w:lastRenderedPageBreak/>
              <w:t xml:space="preserve"> </w:t>
            </w:r>
          </w:p>
        </w:tc>
        <w:tc>
          <w:tcPr>
            <w:tcW w:w="1396" w:type="dxa"/>
          </w:tcPr>
          <w:p w:rsidR="002C4755" w:rsidRPr="006076CB" w:rsidRDefault="002C4755" w:rsidP="00B70A70">
            <w:pPr>
              <w:jc w:val="center"/>
            </w:pPr>
          </w:p>
          <w:p w:rsidR="002C4755" w:rsidRPr="006076CB" w:rsidRDefault="00EF724E" w:rsidP="00B70A70">
            <w:pPr>
              <w:jc w:val="center"/>
            </w:pPr>
            <w:r>
              <w:t>3</w:t>
            </w:r>
            <w:r w:rsidR="002C4755" w:rsidRPr="006076CB">
              <w:t>0</w:t>
            </w:r>
          </w:p>
          <w:p w:rsidR="002C4755" w:rsidRPr="006076CB" w:rsidRDefault="00EF724E" w:rsidP="00B70A70">
            <w:pPr>
              <w:jc w:val="center"/>
            </w:pPr>
            <w:r>
              <w:t>2</w:t>
            </w:r>
            <w:r w:rsidR="002C4755" w:rsidRPr="006076CB">
              <w:t>0</w:t>
            </w:r>
          </w:p>
          <w:p w:rsidR="002C4755" w:rsidRPr="006076CB" w:rsidRDefault="002C4755" w:rsidP="00B70A70">
            <w:pPr>
              <w:jc w:val="center"/>
            </w:pPr>
          </w:p>
          <w:p w:rsidR="002C4755" w:rsidRPr="006076CB" w:rsidRDefault="002C4755" w:rsidP="00B70A70">
            <w:pPr>
              <w:jc w:val="center"/>
            </w:pPr>
          </w:p>
          <w:p w:rsidR="002C4755" w:rsidRPr="006076CB" w:rsidRDefault="002C4755" w:rsidP="00B70A70">
            <w:pPr>
              <w:jc w:val="center"/>
            </w:pPr>
            <w:r w:rsidRPr="006076CB">
              <w:t xml:space="preserve"> </w:t>
            </w:r>
          </w:p>
        </w:tc>
      </w:tr>
      <w:tr w:rsidR="002C4755" w:rsidRPr="006076CB" w:rsidTr="008F0B83">
        <w:trPr>
          <w:jc w:val="center"/>
        </w:trPr>
        <w:tc>
          <w:tcPr>
            <w:tcW w:w="993" w:type="dxa"/>
          </w:tcPr>
          <w:p w:rsidR="002C4755" w:rsidRPr="006076CB" w:rsidRDefault="00EF724E" w:rsidP="00B70A70">
            <w:pPr>
              <w:jc w:val="both"/>
            </w:pPr>
            <w:r>
              <w:lastRenderedPageBreak/>
              <w:t>1.2</w:t>
            </w:r>
            <w:r w:rsidR="002C4755" w:rsidRPr="006076CB">
              <w:t>.</w:t>
            </w:r>
          </w:p>
        </w:tc>
        <w:tc>
          <w:tcPr>
            <w:tcW w:w="4437" w:type="dxa"/>
          </w:tcPr>
          <w:p w:rsidR="002C4755" w:rsidRPr="006076CB" w:rsidRDefault="002C4755" w:rsidP="00B70A70">
            <w:pPr>
              <w:jc w:val="both"/>
            </w:pPr>
            <w:r w:rsidRPr="006076CB">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3402" w:type="dxa"/>
          </w:tcPr>
          <w:p w:rsidR="002C4755" w:rsidRPr="006076CB" w:rsidRDefault="002C4755" w:rsidP="00B70A70">
            <w:pPr>
              <w:jc w:val="both"/>
            </w:pPr>
            <w:r w:rsidRPr="006076CB">
              <w:t>Благоприятный климат</w:t>
            </w:r>
          </w:p>
          <w:p w:rsidR="002C4755" w:rsidRPr="006076CB" w:rsidRDefault="002C4755" w:rsidP="00B70A70">
            <w:pPr>
              <w:jc w:val="both"/>
            </w:pPr>
            <w:r w:rsidRPr="006076CB">
              <w:t xml:space="preserve">Наличие обоснованных жалоб со стороны педагогов, родителей, обучающихся </w:t>
            </w:r>
          </w:p>
        </w:tc>
        <w:tc>
          <w:tcPr>
            <w:tcW w:w="1396" w:type="dxa"/>
          </w:tcPr>
          <w:p w:rsidR="002C4755" w:rsidRPr="006076CB" w:rsidRDefault="002C4755" w:rsidP="00B70A70">
            <w:pPr>
              <w:jc w:val="center"/>
            </w:pPr>
            <w:r w:rsidRPr="006076CB">
              <w:t>5</w:t>
            </w:r>
          </w:p>
          <w:p w:rsidR="002C4755" w:rsidRPr="006076CB" w:rsidRDefault="002C4755" w:rsidP="00B70A70">
            <w:pPr>
              <w:jc w:val="center"/>
            </w:pPr>
            <w:r w:rsidRPr="006076CB">
              <w:t>-20</w:t>
            </w:r>
          </w:p>
        </w:tc>
      </w:tr>
      <w:tr w:rsidR="002C4755" w:rsidRPr="006076CB" w:rsidTr="008F0B83">
        <w:trPr>
          <w:jc w:val="center"/>
        </w:trPr>
        <w:tc>
          <w:tcPr>
            <w:tcW w:w="993" w:type="dxa"/>
          </w:tcPr>
          <w:p w:rsidR="002C4755" w:rsidRPr="006076CB" w:rsidRDefault="00EF724E" w:rsidP="00B70A70">
            <w:pPr>
              <w:jc w:val="both"/>
            </w:pPr>
            <w:r>
              <w:t>1.3</w:t>
            </w:r>
            <w:r w:rsidR="002C4755" w:rsidRPr="006076CB">
              <w:t>.</w:t>
            </w:r>
          </w:p>
        </w:tc>
        <w:tc>
          <w:tcPr>
            <w:tcW w:w="4437" w:type="dxa"/>
          </w:tcPr>
          <w:p w:rsidR="002C4755" w:rsidRPr="006076CB" w:rsidRDefault="002C4755" w:rsidP="00B70A70">
            <w:pPr>
              <w:jc w:val="both"/>
            </w:pPr>
            <w:r w:rsidRPr="006076CB">
              <w:t>Удовлетворенность участников образовательного процесса качеством образования в образовательном учреждении</w:t>
            </w:r>
          </w:p>
        </w:tc>
        <w:tc>
          <w:tcPr>
            <w:tcW w:w="3402" w:type="dxa"/>
          </w:tcPr>
          <w:p w:rsidR="002C4755" w:rsidRPr="006076CB" w:rsidRDefault="002C4755" w:rsidP="00B70A70">
            <w:pPr>
              <w:jc w:val="both"/>
            </w:pPr>
            <w:r w:rsidRPr="006076CB">
              <w:t xml:space="preserve">Наличие мониторинга удовлетворенности качеством образования, степень удовлетворенности по результатам мониторинга </w:t>
            </w:r>
          </w:p>
          <w:p w:rsidR="002C4755" w:rsidRPr="006076CB" w:rsidRDefault="002C4755" w:rsidP="00B70A70">
            <w:pPr>
              <w:jc w:val="both"/>
            </w:pPr>
          </w:p>
        </w:tc>
        <w:tc>
          <w:tcPr>
            <w:tcW w:w="1396" w:type="dxa"/>
          </w:tcPr>
          <w:p w:rsidR="002C4755" w:rsidRPr="006076CB" w:rsidRDefault="002C4755" w:rsidP="00B70A70">
            <w:pPr>
              <w:jc w:val="center"/>
            </w:pPr>
            <w:r w:rsidRPr="006076CB">
              <w:t>5</w:t>
            </w:r>
          </w:p>
        </w:tc>
      </w:tr>
      <w:tr w:rsidR="002C4755" w:rsidRPr="006076CB" w:rsidTr="008F0B83">
        <w:trPr>
          <w:jc w:val="center"/>
        </w:trPr>
        <w:tc>
          <w:tcPr>
            <w:tcW w:w="993" w:type="dxa"/>
          </w:tcPr>
          <w:p w:rsidR="002C4755" w:rsidRPr="006076CB" w:rsidRDefault="002C4755" w:rsidP="00B70A70">
            <w:pPr>
              <w:jc w:val="both"/>
              <w:rPr>
                <w:b/>
              </w:rPr>
            </w:pPr>
            <w:r w:rsidRPr="006076CB">
              <w:rPr>
                <w:b/>
              </w:rPr>
              <w:t>2</w:t>
            </w:r>
          </w:p>
        </w:tc>
        <w:tc>
          <w:tcPr>
            <w:tcW w:w="7839" w:type="dxa"/>
            <w:gridSpan w:val="2"/>
          </w:tcPr>
          <w:p w:rsidR="002C4755" w:rsidRPr="006076CB" w:rsidRDefault="002C4755" w:rsidP="00B70A70">
            <w:pPr>
              <w:jc w:val="both"/>
              <w:rPr>
                <w:b/>
              </w:rPr>
            </w:pPr>
            <w:r w:rsidRPr="006076CB">
              <w:rPr>
                <w:b/>
              </w:rPr>
              <w:t>Эффективность инновационной (научной, методической, организационной) деятельности образовательного учреждения</w:t>
            </w:r>
          </w:p>
        </w:tc>
        <w:tc>
          <w:tcPr>
            <w:tcW w:w="1396" w:type="dxa"/>
          </w:tcPr>
          <w:p w:rsidR="002C4755" w:rsidRPr="006076CB" w:rsidRDefault="002C4755" w:rsidP="00B70A70">
            <w:pPr>
              <w:jc w:val="center"/>
              <w:rPr>
                <w:b/>
              </w:rPr>
            </w:pPr>
          </w:p>
        </w:tc>
      </w:tr>
      <w:tr w:rsidR="002C4755" w:rsidRPr="006076CB" w:rsidTr="008F0B83">
        <w:trPr>
          <w:jc w:val="center"/>
        </w:trPr>
        <w:tc>
          <w:tcPr>
            <w:tcW w:w="993" w:type="dxa"/>
          </w:tcPr>
          <w:p w:rsidR="002C4755" w:rsidRPr="006076CB" w:rsidRDefault="002C4755" w:rsidP="00B70A70">
            <w:pPr>
              <w:jc w:val="both"/>
            </w:pPr>
            <w:r w:rsidRPr="006076CB">
              <w:t>2.1.</w:t>
            </w:r>
          </w:p>
        </w:tc>
        <w:tc>
          <w:tcPr>
            <w:tcW w:w="4437" w:type="dxa"/>
          </w:tcPr>
          <w:p w:rsidR="002C4755" w:rsidRPr="006076CB" w:rsidRDefault="002C4755" w:rsidP="00B70A70">
            <w:pPr>
              <w:jc w:val="both"/>
            </w:pPr>
            <w:r w:rsidRPr="006076CB">
              <w:t>Участие в инновационной деятельности, ведение экспериментальной работы (экспериментальные площадки, кадетские классы и др.)</w:t>
            </w:r>
          </w:p>
        </w:tc>
        <w:tc>
          <w:tcPr>
            <w:tcW w:w="3402" w:type="dxa"/>
          </w:tcPr>
          <w:p w:rsidR="002C4755" w:rsidRPr="006076CB" w:rsidRDefault="002C4755" w:rsidP="00B70A70">
            <w:pPr>
              <w:jc w:val="both"/>
            </w:pPr>
            <w:r w:rsidRPr="006076CB">
              <w:t>Наличие статуса экспериментальной площадки. Наличие кадетских классов и др.</w:t>
            </w:r>
          </w:p>
        </w:tc>
        <w:tc>
          <w:tcPr>
            <w:tcW w:w="1396" w:type="dxa"/>
          </w:tcPr>
          <w:p w:rsidR="002C4755" w:rsidRPr="006076CB" w:rsidRDefault="002C4755" w:rsidP="00B70A70">
            <w:pPr>
              <w:jc w:val="center"/>
            </w:pPr>
            <w:r w:rsidRPr="006076CB">
              <w:t>5</w:t>
            </w:r>
          </w:p>
          <w:p w:rsidR="002C4755" w:rsidRPr="006076CB" w:rsidRDefault="002C4755" w:rsidP="00B70A70">
            <w:pPr>
              <w:jc w:val="center"/>
            </w:pPr>
          </w:p>
          <w:p w:rsidR="002C4755" w:rsidRPr="006076CB" w:rsidRDefault="002C4755" w:rsidP="00B70A70">
            <w:pPr>
              <w:jc w:val="center"/>
            </w:pPr>
            <w:r w:rsidRPr="006076CB">
              <w:t>10</w:t>
            </w:r>
          </w:p>
        </w:tc>
      </w:tr>
      <w:tr w:rsidR="002C4755" w:rsidRPr="006076CB" w:rsidTr="008F0B83">
        <w:trPr>
          <w:jc w:val="center"/>
        </w:trPr>
        <w:tc>
          <w:tcPr>
            <w:tcW w:w="993" w:type="dxa"/>
          </w:tcPr>
          <w:p w:rsidR="002C4755" w:rsidRPr="006076CB" w:rsidRDefault="002C4755" w:rsidP="00B70A70">
            <w:pPr>
              <w:jc w:val="both"/>
            </w:pPr>
            <w:r w:rsidRPr="006076CB">
              <w:t>2.2.</w:t>
            </w:r>
          </w:p>
        </w:tc>
        <w:tc>
          <w:tcPr>
            <w:tcW w:w="4437" w:type="dxa"/>
          </w:tcPr>
          <w:p w:rsidR="002C4755" w:rsidRPr="006076CB" w:rsidRDefault="002C4755" w:rsidP="002C4755">
            <w:pPr>
              <w:jc w:val="both"/>
            </w:pPr>
            <w:r w:rsidRPr="006076CB">
              <w:t>Личное участие  заместителя руководителя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402" w:type="dxa"/>
          </w:tcPr>
          <w:p w:rsidR="002C4755" w:rsidRPr="006076CB" w:rsidRDefault="002C4755" w:rsidP="00B70A70">
            <w:pPr>
              <w:jc w:val="both"/>
            </w:pPr>
            <w:r w:rsidRPr="006076CB">
              <w:t>Уровень участия, результат, публикации и др.</w:t>
            </w:r>
          </w:p>
        </w:tc>
        <w:tc>
          <w:tcPr>
            <w:tcW w:w="1396" w:type="dxa"/>
          </w:tcPr>
          <w:p w:rsidR="002C4755" w:rsidRPr="006076CB" w:rsidRDefault="002C4755" w:rsidP="00B70A70">
            <w:pPr>
              <w:jc w:val="center"/>
            </w:pPr>
            <w:r w:rsidRPr="006076CB">
              <w:t>10</w:t>
            </w:r>
          </w:p>
        </w:tc>
      </w:tr>
      <w:tr w:rsidR="002C4755" w:rsidRPr="006076CB" w:rsidTr="008F0B83">
        <w:trPr>
          <w:jc w:val="center"/>
        </w:trPr>
        <w:tc>
          <w:tcPr>
            <w:tcW w:w="993" w:type="dxa"/>
          </w:tcPr>
          <w:p w:rsidR="002C4755" w:rsidRPr="006076CB" w:rsidRDefault="002C4755" w:rsidP="00B70A70">
            <w:pPr>
              <w:jc w:val="both"/>
              <w:rPr>
                <w:b/>
              </w:rPr>
            </w:pPr>
            <w:r w:rsidRPr="006076CB">
              <w:rPr>
                <w:b/>
              </w:rPr>
              <w:t xml:space="preserve"> 3</w:t>
            </w:r>
          </w:p>
        </w:tc>
        <w:tc>
          <w:tcPr>
            <w:tcW w:w="7839" w:type="dxa"/>
            <w:gridSpan w:val="2"/>
          </w:tcPr>
          <w:p w:rsidR="002C4755" w:rsidRPr="006076CB" w:rsidRDefault="002C4755" w:rsidP="00B70A70">
            <w:pPr>
              <w:jc w:val="both"/>
              <w:rPr>
                <w:b/>
              </w:rPr>
            </w:pPr>
            <w:r w:rsidRPr="006076CB">
              <w:rPr>
                <w:b/>
              </w:rPr>
              <w:t>Уровень исполнительской дисциплины</w:t>
            </w:r>
          </w:p>
        </w:tc>
        <w:tc>
          <w:tcPr>
            <w:tcW w:w="1396" w:type="dxa"/>
          </w:tcPr>
          <w:p w:rsidR="002C4755" w:rsidRPr="006076CB" w:rsidRDefault="002C4755" w:rsidP="00B70A70">
            <w:pPr>
              <w:jc w:val="center"/>
              <w:rPr>
                <w:b/>
              </w:rPr>
            </w:pPr>
          </w:p>
        </w:tc>
      </w:tr>
      <w:tr w:rsidR="002C4755" w:rsidRPr="006076CB" w:rsidTr="008F0B83">
        <w:trPr>
          <w:jc w:val="center"/>
        </w:trPr>
        <w:tc>
          <w:tcPr>
            <w:tcW w:w="993" w:type="dxa"/>
          </w:tcPr>
          <w:p w:rsidR="002C4755" w:rsidRPr="006076CB" w:rsidRDefault="002C4755" w:rsidP="00B70A70">
            <w:pPr>
              <w:jc w:val="both"/>
            </w:pPr>
            <w:r w:rsidRPr="006076CB">
              <w:t>3.1.</w:t>
            </w:r>
          </w:p>
        </w:tc>
        <w:tc>
          <w:tcPr>
            <w:tcW w:w="4437" w:type="dxa"/>
          </w:tcPr>
          <w:p w:rsidR="002C4755" w:rsidRPr="006076CB" w:rsidRDefault="002C4755" w:rsidP="002C4755">
            <w:pPr>
              <w:jc w:val="both"/>
            </w:pPr>
            <w:r w:rsidRPr="006076CB">
              <w:t>Уровень исполнительской дисциплины    (своевременное предоставление информации, качественное ведение документации)</w:t>
            </w:r>
          </w:p>
        </w:tc>
        <w:tc>
          <w:tcPr>
            <w:tcW w:w="3402" w:type="dxa"/>
          </w:tcPr>
          <w:p w:rsidR="002C4755" w:rsidRPr="006076CB" w:rsidRDefault="002C4755" w:rsidP="00B70A70">
            <w:pPr>
              <w:jc w:val="both"/>
            </w:pPr>
            <w:r w:rsidRPr="006076CB">
              <w:t xml:space="preserve">Своевременное предоставление качественной информации </w:t>
            </w:r>
          </w:p>
        </w:tc>
        <w:tc>
          <w:tcPr>
            <w:tcW w:w="1396" w:type="dxa"/>
          </w:tcPr>
          <w:p w:rsidR="002C4755" w:rsidRPr="006076CB" w:rsidRDefault="002C4755" w:rsidP="00B70A70">
            <w:pPr>
              <w:jc w:val="center"/>
            </w:pPr>
            <w:r w:rsidRPr="006076CB">
              <w:t>10</w:t>
            </w:r>
          </w:p>
        </w:tc>
      </w:tr>
      <w:tr w:rsidR="002C4755" w:rsidRPr="006076CB" w:rsidTr="008F0B83">
        <w:trPr>
          <w:jc w:val="center"/>
        </w:trPr>
        <w:tc>
          <w:tcPr>
            <w:tcW w:w="993" w:type="dxa"/>
          </w:tcPr>
          <w:p w:rsidR="002C4755" w:rsidRPr="006076CB" w:rsidRDefault="002C4755" w:rsidP="00B70A70">
            <w:pPr>
              <w:jc w:val="both"/>
            </w:pPr>
            <w:r w:rsidRPr="006076CB">
              <w:t>3.2.</w:t>
            </w:r>
          </w:p>
        </w:tc>
        <w:tc>
          <w:tcPr>
            <w:tcW w:w="4437" w:type="dxa"/>
          </w:tcPr>
          <w:p w:rsidR="002C4755" w:rsidRPr="006076CB" w:rsidRDefault="002C4755" w:rsidP="002C4755">
            <w:pPr>
              <w:jc w:val="both"/>
            </w:pPr>
            <w:r w:rsidRPr="006076CB">
              <w:t xml:space="preserve">Отсутствие дисциплинарных взысканий   </w:t>
            </w:r>
          </w:p>
        </w:tc>
        <w:tc>
          <w:tcPr>
            <w:tcW w:w="3402" w:type="dxa"/>
          </w:tcPr>
          <w:p w:rsidR="002C4755" w:rsidRPr="006076CB" w:rsidRDefault="002C4755" w:rsidP="00B70A70">
            <w:pPr>
              <w:jc w:val="both"/>
            </w:pPr>
            <w:r w:rsidRPr="006076CB">
              <w:t xml:space="preserve">Наличие дисциплинарных взысканий </w:t>
            </w:r>
          </w:p>
        </w:tc>
        <w:tc>
          <w:tcPr>
            <w:tcW w:w="1396" w:type="dxa"/>
          </w:tcPr>
          <w:p w:rsidR="002C4755" w:rsidRPr="006076CB" w:rsidRDefault="002C4755" w:rsidP="00B70A70">
            <w:pPr>
              <w:jc w:val="center"/>
            </w:pPr>
            <w:r w:rsidRPr="006076CB">
              <w:t xml:space="preserve"> - 20 </w:t>
            </w:r>
          </w:p>
        </w:tc>
      </w:tr>
    </w:tbl>
    <w:p w:rsidR="00A9784C" w:rsidRPr="006076CB" w:rsidRDefault="00A9784C" w:rsidP="00A9784C">
      <w:pPr>
        <w:autoSpaceDE w:val="0"/>
        <w:autoSpaceDN w:val="0"/>
        <w:adjustRightInd w:val="0"/>
        <w:jc w:val="both"/>
      </w:pPr>
      <w:r w:rsidRPr="006076CB">
        <w:t>Оценка профессиональной деятельности заместителей руководителя  учреждения производится по итогам прошедшего учебного года и корректируется ежеквартально.</w:t>
      </w:r>
    </w:p>
    <w:p w:rsidR="002C4755" w:rsidRPr="006076CB" w:rsidRDefault="002C4755" w:rsidP="006423AB">
      <w:pPr>
        <w:pStyle w:val="ConsPlusNormal"/>
        <w:ind w:firstLine="0"/>
        <w:jc w:val="both"/>
        <w:rPr>
          <w:rFonts w:ascii="Times New Roman" w:hAnsi="Times New Roman" w:cs="Times New Roman"/>
          <w:sz w:val="24"/>
          <w:szCs w:val="24"/>
        </w:rPr>
      </w:pPr>
    </w:p>
    <w:p w:rsidR="002E1826" w:rsidRPr="006076CB" w:rsidRDefault="007724AE" w:rsidP="002C4755">
      <w:pPr>
        <w:autoSpaceDE w:val="0"/>
        <w:autoSpaceDN w:val="0"/>
        <w:adjustRightInd w:val="0"/>
        <w:jc w:val="both"/>
      </w:pPr>
      <w:r w:rsidRPr="006076CB">
        <w:t xml:space="preserve">       </w:t>
      </w:r>
      <w:r w:rsidR="00D143CE" w:rsidRPr="006076CB">
        <w:t xml:space="preserve">                         </w:t>
      </w:r>
      <w:r w:rsidR="00B71A25" w:rsidRPr="006076CB">
        <w:t xml:space="preserve"> </w:t>
      </w:r>
    </w:p>
    <w:p w:rsidR="002E1826" w:rsidRPr="00041E83" w:rsidRDefault="00B50F9E" w:rsidP="00B50F9E">
      <w:pPr>
        <w:pStyle w:val="ConsPlusNormal"/>
        <w:numPr>
          <w:ilvl w:val="1"/>
          <w:numId w:val="28"/>
        </w:numPr>
        <w:ind w:left="0" w:firstLine="0"/>
        <w:jc w:val="both"/>
        <w:rPr>
          <w:rFonts w:ascii="Times New Roman" w:hAnsi="Times New Roman" w:cs="Times New Roman"/>
          <w:sz w:val="24"/>
          <w:szCs w:val="24"/>
        </w:rPr>
      </w:pPr>
      <w:r w:rsidRPr="006076CB">
        <w:rPr>
          <w:rFonts w:ascii="Times New Roman" w:hAnsi="Times New Roman" w:cs="Times New Roman"/>
          <w:sz w:val="24"/>
          <w:szCs w:val="24"/>
        </w:rPr>
        <w:t xml:space="preserve"> </w:t>
      </w:r>
      <w:r w:rsidR="00F6718E" w:rsidRPr="006076CB">
        <w:rPr>
          <w:rFonts w:ascii="Times New Roman" w:hAnsi="Times New Roman" w:cs="Times New Roman"/>
          <w:sz w:val="24"/>
          <w:szCs w:val="24"/>
        </w:rPr>
        <w:t xml:space="preserve"> </w:t>
      </w:r>
      <w:r w:rsidR="00F6718E" w:rsidRPr="00041E83">
        <w:rPr>
          <w:rFonts w:ascii="Times New Roman" w:hAnsi="Times New Roman" w:cs="Times New Roman"/>
          <w:b/>
          <w:sz w:val="24"/>
          <w:szCs w:val="24"/>
        </w:rPr>
        <w:t>Доплаты</w:t>
      </w:r>
      <w:r w:rsidR="008A6CFA" w:rsidRPr="00041E83">
        <w:rPr>
          <w:rFonts w:ascii="Times New Roman" w:hAnsi="Times New Roman" w:cs="Times New Roman"/>
          <w:b/>
          <w:sz w:val="24"/>
          <w:szCs w:val="24"/>
        </w:rPr>
        <w:t xml:space="preserve"> стимулирующего характера</w:t>
      </w:r>
      <w:r w:rsidR="008A6CFA" w:rsidRPr="00041E83">
        <w:rPr>
          <w:rFonts w:ascii="Times New Roman" w:hAnsi="Times New Roman" w:cs="Times New Roman"/>
          <w:sz w:val="24"/>
          <w:szCs w:val="24"/>
        </w:rPr>
        <w:t xml:space="preserve">  </w:t>
      </w:r>
      <w:r w:rsidR="008A6CFA" w:rsidRPr="00041E83">
        <w:rPr>
          <w:rFonts w:ascii="Times New Roman" w:hAnsi="Times New Roman" w:cs="Times New Roman"/>
          <w:b/>
          <w:sz w:val="24"/>
          <w:szCs w:val="24"/>
        </w:rPr>
        <w:t>педагогическим работникам</w:t>
      </w:r>
      <w:r w:rsidR="008A6CFA" w:rsidRPr="00041E83">
        <w:rPr>
          <w:rFonts w:ascii="Times New Roman" w:hAnsi="Times New Roman" w:cs="Times New Roman"/>
          <w:sz w:val="24"/>
          <w:szCs w:val="24"/>
        </w:rPr>
        <w:t xml:space="preserve">  устанавливаются с учетом критериев, позволяющих оценить результ</w:t>
      </w:r>
      <w:r w:rsidR="00272F66" w:rsidRPr="00041E83">
        <w:rPr>
          <w:rFonts w:ascii="Times New Roman" w:hAnsi="Times New Roman" w:cs="Times New Roman"/>
          <w:sz w:val="24"/>
          <w:szCs w:val="24"/>
        </w:rPr>
        <w:t>ативность и качество их</w:t>
      </w:r>
      <w:r w:rsidR="008A6CFA" w:rsidRPr="00041E83">
        <w:rPr>
          <w:rFonts w:ascii="Times New Roman" w:hAnsi="Times New Roman" w:cs="Times New Roman"/>
          <w:sz w:val="24"/>
          <w:szCs w:val="24"/>
        </w:rPr>
        <w:t xml:space="preserve"> работы  в соответствии с критериями  «Положения об  оценке эффективности деятельности  педагогов».</w:t>
      </w:r>
    </w:p>
    <w:p w:rsidR="007724AE" w:rsidRDefault="008A6CFA" w:rsidP="002E1826">
      <w:pPr>
        <w:pStyle w:val="ConsPlusNormal"/>
        <w:ind w:left="480" w:firstLine="0"/>
        <w:jc w:val="both"/>
        <w:rPr>
          <w:rFonts w:ascii="Times New Roman" w:hAnsi="Times New Roman" w:cs="Times New Roman"/>
          <w:sz w:val="24"/>
          <w:szCs w:val="24"/>
          <w:highlight w:val="yellow"/>
        </w:rPr>
      </w:pPr>
      <w:r w:rsidRPr="008A6CFA">
        <w:rPr>
          <w:rFonts w:ascii="Times New Roman" w:hAnsi="Times New Roman" w:cs="Times New Roman"/>
          <w:sz w:val="24"/>
          <w:szCs w:val="24"/>
          <w:highlight w:val="yellow"/>
        </w:rPr>
        <w:t xml:space="preserve"> </w:t>
      </w:r>
    </w:p>
    <w:p w:rsidR="008A6CFA" w:rsidRPr="00041E83" w:rsidRDefault="00F6718E" w:rsidP="008A6CFA">
      <w:pPr>
        <w:pStyle w:val="ConsPlusNormal"/>
        <w:numPr>
          <w:ilvl w:val="1"/>
          <w:numId w:val="2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1E83">
        <w:rPr>
          <w:rFonts w:ascii="Times New Roman" w:hAnsi="Times New Roman" w:cs="Times New Roman"/>
          <w:b/>
          <w:sz w:val="24"/>
          <w:szCs w:val="24"/>
        </w:rPr>
        <w:t>Доплаты</w:t>
      </w:r>
      <w:r w:rsidR="008A6CFA" w:rsidRPr="00041E83">
        <w:rPr>
          <w:rFonts w:ascii="Times New Roman" w:hAnsi="Times New Roman" w:cs="Times New Roman"/>
          <w:b/>
          <w:sz w:val="24"/>
          <w:szCs w:val="24"/>
        </w:rPr>
        <w:t xml:space="preserve"> стимулирующего характера</w:t>
      </w:r>
      <w:r w:rsidR="008A6CFA" w:rsidRPr="00041E83">
        <w:rPr>
          <w:rFonts w:ascii="Times New Roman" w:hAnsi="Times New Roman" w:cs="Times New Roman"/>
          <w:sz w:val="24"/>
          <w:szCs w:val="24"/>
        </w:rPr>
        <w:t xml:space="preserve"> </w:t>
      </w:r>
      <w:r w:rsidR="007A44CB">
        <w:rPr>
          <w:rFonts w:ascii="Times New Roman" w:hAnsi="Times New Roman" w:cs="Times New Roman"/>
          <w:b/>
          <w:sz w:val="24"/>
          <w:szCs w:val="24"/>
        </w:rPr>
        <w:t>всем</w:t>
      </w:r>
      <w:r w:rsidR="008A6CFA" w:rsidRPr="00041E83">
        <w:rPr>
          <w:rFonts w:ascii="Times New Roman" w:hAnsi="Times New Roman" w:cs="Times New Roman"/>
          <w:b/>
          <w:sz w:val="24"/>
          <w:szCs w:val="24"/>
        </w:rPr>
        <w:t xml:space="preserve">  работникам</w:t>
      </w:r>
      <w:r w:rsidR="008A6CFA" w:rsidRPr="00041E83">
        <w:rPr>
          <w:rFonts w:ascii="Times New Roman" w:hAnsi="Times New Roman" w:cs="Times New Roman"/>
          <w:sz w:val="24"/>
          <w:szCs w:val="24"/>
        </w:rPr>
        <w:t xml:space="preserve">  устанавливаются с учетом критериев, позволяющих оценить результативность и качество его работы</w:t>
      </w:r>
      <w:r w:rsidR="002E1826" w:rsidRPr="00041E83">
        <w:rPr>
          <w:rFonts w:ascii="Times New Roman" w:hAnsi="Times New Roman" w:cs="Times New Roman"/>
          <w:sz w:val="24"/>
          <w:szCs w:val="24"/>
        </w:rPr>
        <w:t>:</w:t>
      </w:r>
    </w:p>
    <w:p w:rsidR="002E1826" w:rsidRDefault="002E1826" w:rsidP="002E1826">
      <w:pPr>
        <w:pStyle w:val="a5"/>
        <w:rPr>
          <w:highlight w:val="yellow"/>
        </w:rPr>
      </w:pPr>
    </w:p>
    <w:p w:rsidR="002E1826" w:rsidRDefault="002E1826" w:rsidP="002E1826">
      <w:pPr>
        <w:pStyle w:val="ConsPlusNormal"/>
        <w:ind w:left="480" w:firstLine="0"/>
        <w:jc w:val="both"/>
        <w:rPr>
          <w:rFonts w:ascii="Times New Roman" w:hAnsi="Times New Roman" w:cs="Times New Roman"/>
          <w:sz w:val="24"/>
          <w:szCs w:val="24"/>
          <w:highlight w:val="yellow"/>
        </w:rPr>
      </w:pPr>
    </w:p>
    <w:tbl>
      <w:tblPr>
        <w:tblW w:w="10496"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60"/>
        <w:gridCol w:w="1316"/>
      </w:tblGrid>
      <w:tr w:rsidR="008A6CFA" w:rsidRPr="00764186" w:rsidTr="00B70A70">
        <w:trPr>
          <w:jc w:val="center"/>
        </w:trPr>
        <w:tc>
          <w:tcPr>
            <w:tcW w:w="720" w:type="dxa"/>
          </w:tcPr>
          <w:p w:rsidR="008A6CFA" w:rsidRPr="00D143CE" w:rsidRDefault="008A6CFA" w:rsidP="00B70A70">
            <w:pPr>
              <w:jc w:val="center"/>
            </w:pPr>
            <w:r w:rsidRPr="00D143CE">
              <w:t>№</w:t>
            </w:r>
          </w:p>
          <w:p w:rsidR="008A6CFA" w:rsidRPr="00D143CE" w:rsidRDefault="008A6CFA" w:rsidP="00B70A70">
            <w:pPr>
              <w:jc w:val="center"/>
            </w:pPr>
            <w:r w:rsidRPr="00D143CE">
              <w:t>п/п</w:t>
            </w:r>
          </w:p>
        </w:tc>
        <w:tc>
          <w:tcPr>
            <w:tcW w:w="8460" w:type="dxa"/>
          </w:tcPr>
          <w:p w:rsidR="008A6CFA" w:rsidRPr="00D143CE" w:rsidRDefault="008A6CFA" w:rsidP="00B70A70">
            <w:pPr>
              <w:jc w:val="center"/>
            </w:pPr>
            <w:r w:rsidRPr="00D143CE">
              <w:t>Наименование работ</w:t>
            </w:r>
          </w:p>
        </w:tc>
        <w:tc>
          <w:tcPr>
            <w:tcW w:w="1316" w:type="dxa"/>
          </w:tcPr>
          <w:p w:rsidR="008A6CFA" w:rsidRPr="00764186" w:rsidRDefault="008A6CFA" w:rsidP="00B70A70">
            <w:pPr>
              <w:jc w:val="center"/>
              <w:rPr>
                <w:sz w:val="16"/>
                <w:szCs w:val="16"/>
              </w:rPr>
            </w:pPr>
            <w:r w:rsidRPr="00764186">
              <w:rPr>
                <w:sz w:val="16"/>
                <w:szCs w:val="16"/>
              </w:rPr>
              <w:t xml:space="preserve">Размер  доплат в процентах к должностному окладу  (ставке заработной платы)  </w:t>
            </w:r>
          </w:p>
        </w:tc>
      </w:tr>
      <w:tr w:rsidR="008A6CFA" w:rsidRPr="00764186" w:rsidTr="00B70A70">
        <w:trPr>
          <w:jc w:val="center"/>
        </w:trPr>
        <w:tc>
          <w:tcPr>
            <w:tcW w:w="10496" w:type="dxa"/>
            <w:gridSpan w:val="3"/>
          </w:tcPr>
          <w:p w:rsidR="008A6CFA" w:rsidRPr="00764186" w:rsidRDefault="008A6CFA" w:rsidP="00B70A70">
            <w:pPr>
              <w:jc w:val="center"/>
              <w:rPr>
                <w:sz w:val="16"/>
                <w:szCs w:val="16"/>
              </w:rPr>
            </w:pPr>
            <w:r w:rsidRPr="005F2DB2">
              <w:rPr>
                <w:b/>
              </w:rPr>
              <w:t xml:space="preserve"> Учебно-вспомогательному персоналу:</w:t>
            </w:r>
          </w:p>
        </w:tc>
      </w:tr>
      <w:tr w:rsidR="008A6CFA" w:rsidRPr="00764186" w:rsidTr="00B70A70">
        <w:trPr>
          <w:jc w:val="center"/>
        </w:trPr>
        <w:tc>
          <w:tcPr>
            <w:tcW w:w="720" w:type="dxa"/>
          </w:tcPr>
          <w:p w:rsidR="008A6CFA" w:rsidRDefault="008A6CFA" w:rsidP="00B70A70">
            <w:pPr>
              <w:autoSpaceDE w:val="0"/>
              <w:autoSpaceDN w:val="0"/>
              <w:adjustRightInd w:val="0"/>
              <w:jc w:val="both"/>
            </w:pPr>
          </w:p>
        </w:tc>
        <w:tc>
          <w:tcPr>
            <w:tcW w:w="8460" w:type="dxa"/>
          </w:tcPr>
          <w:p w:rsidR="008A6CFA" w:rsidRPr="005F2DB2" w:rsidRDefault="00041E83" w:rsidP="00041E83">
            <w:pPr>
              <w:jc w:val="both"/>
              <w:rPr>
                <w:b/>
              </w:rPr>
            </w:pPr>
            <w:r>
              <w:rPr>
                <w:b/>
              </w:rPr>
              <w:t>Библиотекарю</w:t>
            </w:r>
            <w:r w:rsidR="008A6CFA" w:rsidRPr="005F2DB2">
              <w:rPr>
                <w:b/>
              </w:rPr>
              <w:t>:</w:t>
            </w:r>
          </w:p>
        </w:tc>
        <w:tc>
          <w:tcPr>
            <w:tcW w:w="1316" w:type="dxa"/>
          </w:tcPr>
          <w:p w:rsidR="008A6CFA" w:rsidRDefault="008A6CFA" w:rsidP="00B70A70">
            <w:pPr>
              <w:autoSpaceDE w:val="0"/>
              <w:autoSpaceDN w:val="0"/>
              <w:adjustRightInd w:val="0"/>
              <w:jc w:val="both"/>
            </w:pPr>
          </w:p>
        </w:tc>
      </w:tr>
      <w:tr w:rsidR="008A6CFA" w:rsidRPr="00764186" w:rsidTr="00B70A70">
        <w:trPr>
          <w:jc w:val="center"/>
        </w:trPr>
        <w:tc>
          <w:tcPr>
            <w:tcW w:w="720" w:type="dxa"/>
          </w:tcPr>
          <w:p w:rsidR="008A6CFA" w:rsidRDefault="002E1826" w:rsidP="00B70A70">
            <w:pPr>
              <w:autoSpaceDE w:val="0"/>
              <w:autoSpaceDN w:val="0"/>
              <w:adjustRightInd w:val="0"/>
              <w:jc w:val="both"/>
            </w:pPr>
            <w:r>
              <w:t xml:space="preserve"> 1</w:t>
            </w:r>
          </w:p>
        </w:tc>
        <w:tc>
          <w:tcPr>
            <w:tcW w:w="8460" w:type="dxa"/>
          </w:tcPr>
          <w:p w:rsidR="008A6CFA" w:rsidRPr="005F2DB2" w:rsidRDefault="008A6CFA" w:rsidP="00B70A70">
            <w:pPr>
              <w:jc w:val="both"/>
            </w:pPr>
            <w:r w:rsidRPr="005F2DB2">
              <w:t xml:space="preserve">1. Своевременное и качественное оформление необходимой документации. </w:t>
            </w:r>
          </w:p>
          <w:p w:rsidR="008A6CFA" w:rsidRPr="005F2DB2" w:rsidRDefault="008A6CFA" w:rsidP="00B70A70">
            <w:pPr>
              <w:jc w:val="both"/>
            </w:pPr>
            <w:r w:rsidRPr="005F2DB2">
              <w:t>2. Содержании рабочих помещений в надлежащем санитарно-гигиеническом состоянии.</w:t>
            </w:r>
          </w:p>
          <w:p w:rsidR="008A6CFA" w:rsidRPr="005F2DB2" w:rsidRDefault="008A6CFA" w:rsidP="00B70A70">
            <w:pPr>
              <w:jc w:val="both"/>
            </w:pPr>
            <w:r w:rsidRPr="005F2DB2">
              <w:t>3. Оперативность в исполнении решен</w:t>
            </w:r>
            <w:r>
              <w:t>ий органов самоуправления школы</w:t>
            </w:r>
            <w:r w:rsidRPr="005F2DB2">
              <w:t>.</w:t>
            </w:r>
          </w:p>
          <w:p w:rsidR="008A6CFA" w:rsidRPr="005F2DB2" w:rsidRDefault="008A6CFA" w:rsidP="00B70A70">
            <w:pPr>
              <w:jc w:val="both"/>
            </w:pPr>
            <w:r w:rsidRPr="005F2DB2">
              <w:t>4. Инициатива и реализация творческих идей по развитию учреждения</w:t>
            </w:r>
            <w:r>
              <w:t>.</w:t>
            </w:r>
            <w:r w:rsidRPr="005F2DB2">
              <w:t xml:space="preserve"> </w:t>
            </w:r>
            <w:r>
              <w:t xml:space="preserve"> </w:t>
            </w:r>
          </w:p>
          <w:p w:rsidR="008A6CFA" w:rsidRPr="005F2DB2" w:rsidRDefault="008A6CFA" w:rsidP="00B70A70">
            <w:pPr>
              <w:jc w:val="both"/>
            </w:pPr>
            <w:r>
              <w:t>5</w:t>
            </w:r>
            <w:r w:rsidRPr="005F2DB2">
              <w:t>. За работу с библиотечным фондом учебников.</w:t>
            </w:r>
          </w:p>
          <w:p w:rsidR="008A6CFA" w:rsidRPr="005F2DB2" w:rsidRDefault="008A6CFA" w:rsidP="00B70A70">
            <w:pPr>
              <w:jc w:val="both"/>
            </w:pPr>
            <w:r>
              <w:t>6</w:t>
            </w:r>
            <w:r w:rsidRPr="005F2DB2">
              <w:t>. За проведение работ по ремонту книг, обеспечение сохранности библиотечного фонда, оформительскую работу.</w:t>
            </w:r>
          </w:p>
        </w:tc>
        <w:tc>
          <w:tcPr>
            <w:tcW w:w="1316" w:type="dxa"/>
          </w:tcPr>
          <w:p w:rsidR="008A6CFA" w:rsidRDefault="008A6CFA" w:rsidP="00B70A70">
            <w:pPr>
              <w:autoSpaceDE w:val="0"/>
              <w:autoSpaceDN w:val="0"/>
              <w:adjustRightInd w:val="0"/>
              <w:jc w:val="both"/>
            </w:pPr>
            <w:r>
              <w:t xml:space="preserve">до </w:t>
            </w:r>
            <w:r w:rsidR="007637E8">
              <w:t>5</w:t>
            </w:r>
            <w:r>
              <w:t>0</w:t>
            </w:r>
          </w:p>
        </w:tc>
      </w:tr>
      <w:tr w:rsidR="008A6CFA" w:rsidRPr="00764186" w:rsidTr="00B70A70">
        <w:trPr>
          <w:jc w:val="center"/>
        </w:trPr>
        <w:tc>
          <w:tcPr>
            <w:tcW w:w="720" w:type="dxa"/>
          </w:tcPr>
          <w:p w:rsidR="008A6CFA" w:rsidRDefault="008A6CFA" w:rsidP="00B70A70">
            <w:pPr>
              <w:autoSpaceDE w:val="0"/>
              <w:autoSpaceDN w:val="0"/>
              <w:adjustRightInd w:val="0"/>
              <w:jc w:val="both"/>
            </w:pPr>
          </w:p>
        </w:tc>
        <w:tc>
          <w:tcPr>
            <w:tcW w:w="8460" w:type="dxa"/>
          </w:tcPr>
          <w:p w:rsidR="008A6CFA" w:rsidRPr="005F2DB2" w:rsidRDefault="008A6CFA" w:rsidP="00B70A70">
            <w:pPr>
              <w:jc w:val="both"/>
              <w:rPr>
                <w:b/>
              </w:rPr>
            </w:pPr>
            <w:r w:rsidRPr="005F2DB2">
              <w:rPr>
                <w:b/>
              </w:rPr>
              <w:t>Лаборантам кабинетов:</w:t>
            </w:r>
          </w:p>
        </w:tc>
        <w:tc>
          <w:tcPr>
            <w:tcW w:w="1316" w:type="dxa"/>
          </w:tcPr>
          <w:p w:rsidR="008A6CFA" w:rsidRDefault="008A6CFA" w:rsidP="00B70A70">
            <w:pPr>
              <w:autoSpaceDE w:val="0"/>
              <w:autoSpaceDN w:val="0"/>
              <w:adjustRightInd w:val="0"/>
              <w:jc w:val="both"/>
            </w:pP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2</w:t>
            </w:r>
          </w:p>
        </w:tc>
        <w:tc>
          <w:tcPr>
            <w:tcW w:w="8460" w:type="dxa"/>
          </w:tcPr>
          <w:p w:rsidR="008A6CFA" w:rsidRPr="005F2DB2" w:rsidRDefault="008A6CFA" w:rsidP="00B70A70">
            <w:pPr>
              <w:jc w:val="both"/>
            </w:pPr>
            <w:r w:rsidRPr="005F2DB2">
              <w:t>1. Подготовка и участие в демонстрационных опытах, проводимых на уроках.</w:t>
            </w:r>
          </w:p>
          <w:p w:rsidR="008A6CFA" w:rsidRPr="005F2DB2" w:rsidRDefault="008A6CFA" w:rsidP="00B70A70">
            <w:pPr>
              <w:jc w:val="both"/>
            </w:pPr>
            <w:r w:rsidRPr="005F2DB2">
              <w:t>2. Содержание рабочих помещений в надлежащем санитарно-гигиеническом состоянии.</w:t>
            </w:r>
          </w:p>
        </w:tc>
        <w:tc>
          <w:tcPr>
            <w:tcW w:w="1316" w:type="dxa"/>
          </w:tcPr>
          <w:p w:rsidR="008A6CFA" w:rsidRPr="0056390F" w:rsidRDefault="007637E8" w:rsidP="00B70A70">
            <w:pPr>
              <w:autoSpaceDE w:val="0"/>
              <w:autoSpaceDN w:val="0"/>
              <w:adjustRightInd w:val="0"/>
              <w:jc w:val="both"/>
            </w:pPr>
            <w:r>
              <w:t>до 5</w:t>
            </w:r>
            <w:r w:rsidR="008A6CFA" w:rsidRPr="0056390F">
              <w:t>0</w:t>
            </w:r>
          </w:p>
        </w:tc>
      </w:tr>
      <w:tr w:rsidR="002E1826" w:rsidRPr="00764186" w:rsidTr="00B70A70">
        <w:trPr>
          <w:jc w:val="center"/>
        </w:trPr>
        <w:tc>
          <w:tcPr>
            <w:tcW w:w="10496" w:type="dxa"/>
            <w:gridSpan w:val="3"/>
          </w:tcPr>
          <w:p w:rsidR="002E1826" w:rsidRDefault="002E1826" w:rsidP="002E1826">
            <w:pPr>
              <w:autoSpaceDE w:val="0"/>
              <w:autoSpaceDN w:val="0"/>
              <w:adjustRightInd w:val="0"/>
              <w:jc w:val="center"/>
            </w:pPr>
            <w:r w:rsidRPr="005F2DB2">
              <w:rPr>
                <w:b/>
              </w:rPr>
              <w:t>Обслуживающему персоналу:</w:t>
            </w:r>
          </w:p>
        </w:tc>
      </w:tr>
      <w:tr w:rsidR="008A6CFA" w:rsidRPr="00764186" w:rsidTr="00B70A70">
        <w:trPr>
          <w:jc w:val="center"/>
        </w:trPr>
        <w:tc>
          <w:tcPr>
            <w:tcW w:w="720" w:type="dxa"/>
          </w:tcPr>
          <w:p w:rsidR="008A6CFA" w:rsidRPr="0056390F" w:rsidRDefault="008A6CFA" w:rsidP="00B70A70">
            <w:pPr>
              <w:autoSpaceDE w:val="0"/>
              <w:autoSpaceDN w:val="0"/>
              <w:adjustRightInd w:val="0"/>
              <w:jc w:val="both"/>
            </w:pPr>
          </w:p>
        </w:tc>
        <w:tc>
          <w:tcPr>
            <w:tcW w:w="8460" w:type="dxa"/>
          </w:tcPr>
          <w:p w:rsidR="008A6CFA" w:rsidRPr="005F2DB2" w:rsidRDefault="008A6CFA" w:rsidP="00B70A70">
            <w:pPr>
              <w:widowControl w:val="0"/>
              <w:autoSpaceDE w:val="0"/>
              <w:autoSpaceDN w:val="0"/>
              <w:adjustRightInd w:val="0"/>
              <w:jc w:val="both"/>
              <w:rPr>
                <w:b/>
              </w:rPr>
            </w:pPr>
            <w:r>
              <w:rPr>
                <w:b/>
              </w:rPr>
              <w:t>Уборщикам</w:t>
            </w:r>
            <w:r w:rsidRPr="005F2DB2">
              <w:rPr>
                <w:b/>
              </w:rPr>
              <w:t xml:space="preserve"> служебных помещений:</w:t>
            </w:r>
          </w:p>
        </w:tc>
        <w:tc>
          <w:tcPr>
            <w:tcW w:w="1316" w:type="dxa"/>
          </w:tcPr>
          <w:p w:rsidR="008A6CFA" w:rsidRPr="0056390F" w:rsidRDefault="008A6CFA" w:rsidP="00B70A70">
            <w:pPr>
              <w:autoSpaceDE w:val="0"/>
              <w:autoSpaceDN w:val="0"/>
              <w:adjustRightInd w:val="0"/>
              <w:jc w:val="both"/>
            </w:pP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3</w:t>
            </w:r>
          </w:p>
        </w:tc>
        <w:tc>
          <w:tcPr>
            <w:tcW w:w="8460" w:type="dxa"/>
          </w:tcPr>
          <w:p w:rsidR="008A6CFA" w:rsidRPr="005F2DB2" w:rsidRDefault="008A6CFA" w:rsidP="00B70A70">
            <w:pPr>
              <w:jc w:val="both"/>
            </w:pPr>
            <w:r w:rsidRPr="005F2DB2">
              <w:t>1. Содержание закрепленных помещений в надлежащем санитарно-гигиени</w:t>
            </w:r>
            <w:r>
              <w:t>ческом состоянии (</w:t>
            </w:r>
            <w:r w:rsidRPr="005F2DB2">
              <w:t>чистота пола, стен,</w:t>
            </w:r>
            <w:r>
              <w:t xml:space="preserve"> окон,</w:t>
            </w:r>
            <w:r w:rsidR="00041E83">
              <w:t xml:space="preserve"> мебели,  зеркал, раковин </w:t>
            </w:r>
            <w:r w:rsidRPr="005F2DB2">
              <w:t xml:space="preserve">и др.)   </w:t>
            </w:r>
            <w:r>
              <w:t xml:space="preserve">  </w:t>
            </w:r>
          </w:p>
          <w:p w:rsidR="008A6CFA" w:rsidRPr="005F2DB2" w:rsidRDefault="008A6CFA" w:rsidP="00B70A70">
            <w:pPr>
              <w:jc w:val="both"/>
            </w:pPr>
            <w:r>
              <w:t>2</w:t>
            </w:r>
            <w:r w:rsidRPr="005F2DB2">
              <w:t>. Полив и ухаживание з</w:t>
            </w:r>
            <w:r>
              <w:t>а цветами в закрепленных местах</w:t>
            </w:r>
          </w:p>
          <w:p w:rsidR="008A6CFA" w:rsidRPr="005F2DB2" w:rsidRDefault="008A6CFA" w:rsidP="00B70A70">
            <w:pPr>
              <w:jc w:val="both"/>
            </w:pPr>
            <w:r>
              <w:t>3</w:t>
            </w:r>
            <w:r w:rsidRPr="005F2DB2">
              <w:t>. Участие в рем</w:t>
            </w:r>
            <w:r>
              <w:t>онте школы в каникулярное время</w:t>
            </w:r>
          </w:p>
        </w:tc>
        <w:tc>
          <w:tcPr>
            <w:tcW w:w="1316" w:type="dxa"/>
          </w:tcPr>
          <w:p w:rsidR="008A6CFA" w:rsidRPr="0056390F" w:rsidRDefault="008A6CFA" w:rsidP="00B70A70">
            <w:pPr>
              <w:autoSpaceDE w:val="0"/>
              <w:autoSpaceDN w:val="0"/>
              <w:adjustRightInd w:val="0"/>
              <w:jc w:val="both"/>
            </w:pPr>
            <w:r>
              <w:t xml:space="preserve">до </w:t>
            </w:r>
            <w:r w:rsidR="007637E8">
              <w:t>100</w:t>
            </w:r>
          </w:p>
        </w:tc>
      </w:tr>
      <w:tr w:rsidR="008A6CFA" w:rsidRPr="00764186" w:rsidTr="00B70A70">
        <w:trPr>
          <w:jc w:val="center"/>
        </w:trPr>
        <w:tc>
          <w:tcPr>
            <w:tcW w:w="720" w:type="dxa"/>
          </w:tcPr>
          <w:p w:rsidR="008A6CFA" w:rsidRPr="0056390F" w:rsidRDefault="008A6CFA" w:rsidP="00B70A70">
            <w:pPr>
              <w:autoSpaceDE w:val="0"/>
              <w:autoSpaceDN w:val="0"/>
              <w:adjustRightInd w:val="0"/>
              <w:jc w:val="both"/>
            </w:pPr>
          </w:p>
        </w:tc>
        <w:tc>
          <w:tcPr>
            <w:tcW w:w="8460" w:type="dxa"/>
          </w:tcPr>
          <w:p w:rsidR="008A6CFA" w:rsidRPr="005F2DB2" w:rsidRDefault="008A6CFA" w:rsidP="00B70A70">
            <w:pPr>
              <w:jc w:val="both"/>
              <w:rPr>
                <w:b/>
              </w:rPr>
            </w:pPr>
            <w:r w:rsidRPr="005F2DB2">
              <w:rPr>
                <w:b/>
              </w:rPr>
              <w:t>Сторожам:</w:t>
            </w:r>
          </w:p>
        </w:tc>
        <w:tc>
          <w:tcPr>
            <w:tcW w:w="1316" w:type="dxa"/>
          </w:tcPr>
          <w:p w:rsidR="008A6CFA" w:rsidRPr="0056390F" w:rsidRDefault="008A6CFA" w:rsidP="00B70A70">
            <w:pPr>
              <w:autoSpaceDE w:val="0"/>
              <w:autoSpaceDN w:val="0"/>
              <w:adjustRightInd w:val="0"/>
              <w:jc w:val="both"/>
            </w:pP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4</w:t>
            </w:r>
          </w:p>
        </w:tc>
        <w:tc>
          <w:tcPr>
            <w:tcW w:w="8460" w:type="dxa"/>
          </w:tcPr>
          <w:p w:rsidR="008A6CFA" w:rsidRPr="005F2DB2" w:rsidRDefault="008A6CFA" w:rsidP="00B70A70">
            <w:pPr>
              <w:jc w:val="both"/>
            </w:pPr>
            <w:r w:rsidRPr="005F2DB2">
              <w:t xml:space="preserve">1. </w:t>
            </w:r>
            <w:r>
              <w:t xml:space="preserve"> Уборка территории от снега </w:t>
            </w:r>
          </w:p>
          <w:p w:rsidR="008A6CFA" w:rsidRPr="005F2DB2" w:rsidRDefault="008A6CFA" w:rsidP="00B70A70">
            <w:pPr>
              <w:jc w:val="both"/>
            </w:pPr>
            <w:r w:rsidRPr="005F2DB2">
              <w:t>2. Содержание закрепленной территории школьного двора в надлежащем са</w:t>
            </w:r>
            <w:r>
              <w:t>нитарно-гигиеническом состоянии</w:t>
            </w:r>
          </w:p>
          <w:p w:rsidR="008A6CFA" w:rsidRPr="005F2DB2" w:rsidRDefault="008A6CFA" w:rsidP="00B70A70">
            <w:pPr>
              <w:jc w:val="both"/>
            </w:pPr>
            <w:r w:rsidRPr="005F2DB2">
              <w:t>3.  Обеспечение сохранности школьного имущества и личного имущества уча</w:t>
            </w:r>
            <w:r>
              <w:t>щихся, а также работников школы</w:t>
            </w:r>
          </w:p>
          <w:p w:rsidR="008A6CFA" w:rsidRPr="005F2DB2" w:rsidRDefault="008A6CFA" w:rsidP="00B70A70">
            <w:pPr>
              <w:jc w:val="both"/>
            </w:pPr>
            <w:r w:rsidRPr="005F2DB2">
              <w:t>4. Своевременное предупреждение администрации школы и соответствующих органов (милиция, аварий</w:t>
            </w:r>
            <w:r>
              <w:t>ных дежурных) о происходящем ЧП</w:t>
            </w:r>
          </w:p>
        </w:tc>
        <w:tc>
          <w:tcPr>
            <w:tcW w:w="1316" w:type="dxa"/>
          </w:tcPr>
          <w:p w:rsidR="008A6CFA" w:rsidRPr="0056390F" w:rsidRDefault="008A6CFA" w:rsidP="00B70A70">
            <w:pPr>
              <w:autoSpaceDE w:val="0"/>
              <w:autoSpaceDN w:val="0"/>
              <w:adjustRightInd w:val="0"/>
              <w:jc w:val="both"/>
            </w:pPr>
            <w:r>
              <w:t xml:space="preserve">до </w:t>
            </w:r>
            <w:r w:rsidR="007637E8">
              <w:t>100</w:t>
            </w:r>
          </w:p>
        </w:tc>
      </w:tr>
      <w:tr w:rsidR="008A6CFA" w:rsidRPr="00764186" w:rsidTr="00B70A70">
        <w:trPr>
          <w:jc w:val="center"/>
        </w:trPr>
        <w:tc>
          <w:tcPr>
            <w:tcW w:w="720" w:type="dxa"/>
          </w:tcPr>
          <w:p w:rsidR="008A6CFA" w:rsidRPr="0056390F" w:rsidRDefault="008A6CFA" w:rsidP="00B70A70">
            <w:pPr>
              <w:autoSpaceDE w:val="0"/>
              <w:autoSpaceDN w:val="0"/>
              <w:adjustRightInd w:val="0"/>
              <w:jc w:val="both"/>
            </w:pPr>
          </w:p>
        </w:tc>
        <w:tc>
          <w:tcPr>
            <w:tcW w:w="8460" w:type="dxa"/>
          </w:tcPr>
          <w:p w:rsidR="008A6CFA" w:rsidRPr="005F2DB2" w:rsidRDefault="008A6CFA" w:rsidP="00B70A70">
            <w:pPr>
              <w:jc w:val="both"/>
              <w:rPr>
                <w:b/>
              </w:rPr>
            </w:pPr>
            <w:r w:rsidRPr="005F2DB2">
              <w:rPr>
                <w:b/>
              </w:rPr>
              <w:t>Гардеробщикам:</w:t>
            </w:r>
          </w:p>
        </w:tc>
        <w:tc>
          <w:tcPr>
            <w:tcW w:w="1316" w:type="dxa"/>
          </w:tcPr>
          <w:p w:rsidR="008A6CFA" w:rsidRPr="0056390F" w:rsidRDefault="008A6CFA" w:rsidP="00B70A70">
            <w:pPr>
              <w:autoSpaceDE w:val="0"/>
              <w:autoSpaceDN w:val="0"/>
              <w:adjustRightInd w:val="0"/>
              <w:jc w:val="both"/>
            </w:pP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5</w:t>
            </w:r>
          </w:p>
        </w:tc>
        <w:tc>
          <w:tcPr>
            <w:tcW w:w="8460" w:type="dxa"/>
          </w:tcPr>
          <w:p w:rsidR="008A6CFA" w:rsidRPr="005F2DB2" w:rsidRDefault="008A6CFA" w:rsidP="00B70A70">
            <w:pPr>
              <w:jc w:val="both"/>
            </w:pPr>
            <w:r w:rsidRPr="005F2DB2">
              <w:t>1. содержание рабочих помещений в надлежащем санитарно-гигиеническом состоянии</w:t>
            </w:r>
            <w:r>
              <w:t xml:space="preserve"> </w:t>
            </w:r>
          </w:p>
          <w:p w:rsidR="008A6CFA" w:rsidRPr="005F2DB2" w:rsidRDefault="008A6CFA" w:rsidP="00B70A70">
            <w:pPr>
              <w:jc w:val="both"/>
            </w:pPr>
            <w:r>
              <w:t>2</w:t>
            </w:r>
            <w:r w:rsidRPr="005F2DB2">
              <w:t>. обеспечение сохранности ключей от всех учеб</w:t>
            </w:r>
            <w:r>
              <w:t>ных помещений, запасных выходов</w:t>
            </w:r>
          </w:p>
          <w:p w:rsidR="008A6CFA" w:rsidRPr="005F2DB2" w:rsidRDefault="008A6CFA" w:rsidP="00B70A70">
            <w:pPr>
              <w:jc w:val="both"/>
            </w:pPr>
            <w:r>
              <w:t>3</w:t>
            </w:r>
            <w:r w:rsidRPr="005F2DB2">
              <w:t>. обеспечение сохранности школьного имущества и личного имущества учащихся, а также работников школы</w:t>
            </w:r>
          </w:p>
        </w:tc>
        <w:tc>
          <w:tcPr>
            <w:tcW w:w="1316" w:type="dxa"/>
          </w:tcPr>
          <w:p w:rsidR="008A6CFA" w:rsidRDefault="008A6CFA" w:rsidP="00B70A70">
            <w:pPr>
              <w:autoSpaceDE w:val="0"/>
              <w:autoSpaceDN w:val="0"/>
              <w:adjustRightInd w:val="0"/>
              <w:jc w:val="both"/>
            </w:pPr>
          </w:p>
          <w:p w:rsidR="008A6CFA" w:rsidRPr="0056390F" w:rsidRDefault="008A6CFA" w:rsidP="00B70A70">
            <w:pPr>
              <w:autoSpaceDE w:val="0"/>
              <w:autoSpaceDN w:val="0"/>
              <w:adjustRightInd w:val="0"/>
              <w:jc w:val="both"/>
            </w:pPr>
            <w:r>
              <w:t xml:space="preserve">до </w:t>
            </w:r>
            <w:r w:rsidR="007637E8">
              <w:t>100</w:t>
            </w:r>
          </w:p>
        </w:tc>
      </w:tr>
      <w:tr w:rsidR="008A6CFA" w:rsidRPr="00764186" w:rsidTr="00B70A70">
        <w:trPr>
          <w:jc w:val="center"/>
        </w:trPr>
        <w:tc>
          <w:tcPr>
            <w:tcW w:w="720" w:type="dxa"/>
          </w:tcPr>
          <w:p w:rsidR="008A6CFA" w:rsidRPr="0056390F" w:rsidRDefault="008A6CFA" w:rsidP="00B70A70">
            <w:pPr>
              <w:autoSpaceDE w:val="0"/>
              <w:autoSpaceDN w:val="0"/>
              <w:adjustRightInd w:val="0"/>
              <w:jc w:val="both"/>
            </w:pPr>
            <w:r w:rsidRPr="0056390F">
              <w:t xml:space="preserve"> </w:t>
            </w:r>
          </w:p>
        </w:tc>
        <w:tc>
          <w:tcPr>
            <w:tcW w:w="8460" w:type="dxa"/>
          </w:tcPr>
          <w:p w:rsidR="008A6CFA" w:rsidRPr="005F2DB2" w:rsidRDefault="008A6CFA" w:rsidP="00B70A70">
            <w:pPr>
              <w:widowControl w:val="0"/>
              <w:autoSpaceDE w:val="0"/>
              <w:autoSpaceDN w:val="0"/>
              <w:adjustRightInd w:val="0"/>
              <w:jc w:val="both"/>
              <w:rPr>
                <w:b/>
              </w:rPr>
            </w:pPr>
            <w:r w:rsidRPr="005F2DB2">
              <w:t xml:space="preserve"> </w:t>
            </w:r>
            <w:r w:rsidRPr="005F2DB2">
              <w:rPr>
                <w:b/>
              </w:rPr>
              <w:t xml:space="preserve"> Другим работникам:</w:t>
            </w:r>
          </w:p>
        </w:tc>
        <w:tc>
          <w:tcPr>
            <w:tcW w:w="1316" w:type="dxa"/>
          </w:tcPr>
          <w:p w:rsidR="008A6CFA" w:rsidRPr="0056390F" w:rsidRDefault="008A6CFA" w:rsidP="00B70A70">
            <w:pPr>
              <w:autoSpaceDE w:val="0"/>
              <w:autoSpaceDN w:val="0"/>
              <w:adjustRightInd w:val="0"/>
              <w:jc w:val="both"/>
            </w:pPr>
            <w:r w:rsidRPr="0056390F">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6</w:t>
            </w:r>
          </w:p>
        </w:tc>
        <w:tc>
          <w:tcPr>
            <w:tcW w:w="8460" w:type="dxa"/>
          </w:tcPr>
          <w:p w:rsidR="008A6CFA" w:rsidRDefault="008A6CFA" w:rsidP="002E1826">
            <w:pPr>
              <w:pStyle w:val="a5"/>
              <w:numPr>
                <w:ilvl w:val="0"/>
                <w:numId w:val="26"/>
              </w:numPr>
              <w:tabs>
                <w:tab w:val="left" w:pos="355"/>
              </w:tabs>
              <w:ind w:left="168" w:firstLine="0"/>
              <w:jc w:val="both"/>
            </w:pPr>
            <w:r w:rsidRPr="005F2DB2">
              <w:t>За высокое профессиональное мастерство при выполнении аварийных работ</w:t>
            </w:r>
          </w:p>
          <w:p w:rsidR="008A6CFA" w:rsidRDefault="008A6CFA" w:rsidP="002E1826">
            <w:pPr>
              <w:pStyle w:val="a5"/>
              <w:numPr>
                <w:ilvl w:val="0"/>
                <w:numId w:val="26"/>
              </w:numPr>
              <w:tabs>
                <w:tab w:val="left" w:pos="355"/>
              </w:tabs>
              <w:ind w:left="168" w:firstLine="0"/>
              <w:jc w:val="both"/>
            </w:pPr>
            <w:r w:rsidRPr="005F2DB2">
              <w:t>За разъездной характер работы (завхозу, рабочему по обслуживанию зданий)</w:t>
            </w:r>
          </w:p>
          <w:p w:rsidR="008A6CFA" w:rsidRPr="005F2DB2" w:rsidRDefault="008A6CFA" w:rsidP="00041E83">
            <w:pPr>
              <w:pStyle w:val="a5"/>
              <w:numPr>
                <w:ilvl w:val="0"/>
                <w:numId w:val="26"/>
              </w:numPr>
              <w:tabs>
                <w:tab w:val="left" w:pos="355"/>
              </w:tabs>
              <w:ind w:left="168" w:firstLine="0"/>
              <w:jc w:val="both"/>
            </w:pPr>
            <w:r w:rsidRPr="005F2DB2">
              <w:t>За интенсивный труд, связанный с обеспечением продуктами питания, их учёт  (</w:t>
            </w:r>
            <w:r w:rsidR="00041E83">
              <w:t>завхозу</w:t>
            </w:r>
            <w:r w:rsidRPr="005F2DB2">
              <w:t>)</w:t>
            </w:r>
          </w:p>
        </w:tc>
        <w:tc>
          <w:tcPr>
            <w:tcW w:w="1316" w:type="dxa"/>
          </w:tcPr>
          <w:p w:rsidR="008A6CFA" w:rsidRPr="0056390F" w:rsidRDefault="008A6CFA" w:rsidP="00B70A70">
            <w:pPr>
              <w:jc w:val="both"/>
            </w:pPr>
            <w:r w:rsidRPr="0056390F">
              <w:t>до 5</w:t>
            </w:r>
          </w:p>
          <w:p w:rsidR="008A6CFA" w:rsidRPr="0056390F" w:rsidRDefault="008A6CFA" w:rsidP="00B70A70">
            <w:pPr>
              <w:jc w:val="both"/>
            </w:pPr>
            <w:r w:rsidRPr="0056390F">
              <w:t>до 10</w:t>
            </w:r>
          </w:p>
          <w:p w:rsidR="00041E83" w:rsidRDefault="00041E83" w:rsidP="00B70A70">
            <w:pPr>
              <w:jc w:val="both"/>
            </w:pPr>
          </w:p>
          <w:p w:rsidR="008A6CFA" w:rsidRPr="0056390F" w:rsidRDefault="008A6CFA" w:rsidP="00B70A70">
            <w:pPr>
              <w:jc w:val="both"/>
            </w:pPr>
            <w:r w:rsidRPr="0056390F">
              <w:t>до 50</w:t>
            </w:r>
          </w:p>
        </w:tc>
      </w:tr>
      <w:tr w:rsidR="008A6CFA" w:rsidRPr="00764186" w:rsidTr="00B70A70">
        <w:trPr>
          <w:jc w:val="center"/>
        </w:trPr>
        <w:tc>
          <w:tcPr>
            <w:tcW w:w="720" w:type="dxa"/>
          </w:tcPr>
          <w:p w:rsidR="008A6CFA" w:rsidRPr="0056390F" w:rsidRDefault="008A6CFA" w:rsidP="00B70A70">
            <w:pPr>
              <w:autoSpaceDE w:val="0"/>
              <w:autoSpaceDN w:val="0"/>
              <w:adjustRightInd w:val="0"/>
              <w:jc w:val="both"/>
            </w:pPr>
          </w:p>
        </w:tc>
        <w:tc>
          <w:tcPr>
            <w:tcW w:w="8460" w:type="dxa"/>
          </w:tcPr>
          <w:p w:rsidR="008A6CFA" w:rsidRPr="005F2DB2" w:rsidRDefault="008A6CFA" w:rsidP="00B70A70">
            <w:pPr>
              <w:jc w:val="both"/>
              <w:rPr>
                <w:b/>
                <w:bCs/>
              </w:rPr>
            </w:pPr>
            <w:r w:rsidRPr="005F2DB2">
              <w:rPr>
                <w:b/>
                <w:bCs/>
              </w:rPr>
              <w:t>Для всех категорий работников:</w:t>
            </w:r>
          </w:p>
        </w:tc>
        <w:tc>
          <w:tcPr>
            <w:tcW w:w="1316" w:type="dxa"/>
          </w:tcPr>
          <w:p w:rsidR="008A6CFA" w:rsidRPr="0056390F" w:rsidRDefault="008A6CFA" w:rsidP="00B70A70">
            <w:pPr>
              <w:jc w:val="both"/>
            </w:pP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lastRenderedPageBreak/>
              <w:t xml:space="preserve"> 7</w:t>
            </w:r>
          </w:p>
        </w:tc>
        <w:tc>
          <w:tcPr>
            <w:tcW w:w="8460" w:type="dxa"/>
          </w:tcPr>
          <w:p w:rsidR="008A6CFA" w:rsidRPr="005F2DB2" w:rsidRDefault="008A6CFA" w:rsidP="00B70A70">
            <w:pPr>
              <w:jc w:val="both"/>
            </w:pPr>
            <w:r w:rsidRPr="005F2DB2">
              <w:t xml:space="preserve">Педагогическим работникам, административно – вспомогательному и техническому персоналу, </w:t>
            </w:r>
            <w:r w:rsidRPr="00C02AD8">
              <w:t>отработавшим в данной школе более 10 лет</w:t>
            </w:r>
            <w:r w:rsidRPr="005F2DB2">
              <w:t xml:space="preserve"> в связи с 50-летием, выходом на пенсию</w:t>
            </w:r>
          </w:p>
        </w:tc>
        <w:tc>
          <w:tcPr>
            <w:tcW w:w="1316" w:type="dxa"/>
          </w:tcPr>
          <w:p w:rsidR="008A6CFA" w:rsidRPr="0056390F" w:rsidRDefault="00041E83" w:rsidP="00B70A70">
            <w:pPr>
              <w:autoSpaceDE w:val="0"/>
              <w:autoSpaceDN w:val="0"/>
              <w:adjustRightInd w:val="0"/>
              <w:jc w:val="both"/>
            </w:pPr>
            <w:r>
              <w:t>до 10 тыс. руб.</w:t>
            </w:r>
            <w:r w:rsidR="008A6CFA" w:rsidRPr="0056390F">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8</w:t>
            </w:r>
          </w:p>
        </w:tc>
        <w:tc>
          <w:tcPr>
            <w:tcW w:w="8460" w:type="dxa"/>
          </w:tcPr>
          <w:p w:rsidR="008A6CFA" w:rsidRPr="005F2DB2" w:rsidRDefault="008A6CFA" w:rsidP="00B70A70">
            <w:pPr>
              <w:jc w:val="both"/>
            </w:pPr>
            <w:r w:rsidRPr="005F2DB2">
              <w:t xml:space="preserve">За работу без больничного листа (по итогам учебного года) </w:t>
            </w:r>
          </w:p>
        </w:tc>
        <w:tc>
          <w:tcPr>
            <w:tcW w:w="1316" w:type="dxa"/>
          </w:tcPr>
          <w:p w:rsidR="008A6CFA" w:rsidRPr="0056390F" w:rsidRDefault="008A6CFA" w:rsidP="00B70A70">
            <w:pPr>
              <w:autoSpaceDE w:val="0"/>
              <w:autoSpaceDN w:val="0"/>
              <w:adjustRightInd w:val="0"/>
              <w:jc w:val="both"/>
            </w:pPr>
            <w:r w:rsidRPr="0056390F">
              <w:t>до 10</w:t>
            </w:r>
            <w:r w:rsidR="00041E83">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9</w:t>
            </w:r>
          </w:p>
        </w:tc>
        <w:tc>
          <w:tcPr>
            <w:tcW w:w="8460" w:type="dxa"/>
          </w:tcPr>
          <w:p w:rsidR="008A6CFA" w:rsidRPr="005F2DB2" w:rsidRDefault="008A6CFA" w:rsidP="00B70A70">
            <w:pPr>
              <w:jc w:val="both"/>
            </w:pPr>
            <w:r w:rsidRPr="005F2DB2">
              <w:t>За ведение работ по охране труда и технике безопасности (при отсутствии данной обязанности в должностной инструкции)</w:t>
            </w:r>
          </w:p>
        </w:tc>
        <w:tc>
          <w:tcPr>
            <w:tcW w:w="1316" w:type="dxa"/>
          </w:tcPr>
          <w:p w:rsidR="008A6CFA" w:rsidRPr="0056390F" w:rsidRDefault="008A6CFA" w:rsidP="00B70A70">
            <w:pPr>
              <w:jc w:val="both"/>
            </w:pPr>
            <w:r w:rsidRPr="0056390F">
              <w:t>до 30</w:t>
            </w:r>
            <w:r w:rsidR="00041E83">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 xml:space="preserve"> 10</w:t>
            </w:r>
          </w:p>
        </w:tc>
        <w:tc>
          <w:tcPr>
            <w:tcW w:w="8460" w:type="dxa"/>
          </w:tcPr>
          <w:p w:rsidR="008A6CFA" w:rsidRPr="005F2DB2" w:rsidRDefault="008A6CFA" w:rsidP="00B70A70">
            <w:pPr>
              <w:jc w:val="both"/>
            </w:pPr>
            <w:r w:rsidRPr="005F2DB2">
              <w:t>За участие в проведении ремонтных работ при подготовке школы к новому учебному году</w:t>
            </w:r>
          </w:p>
        </w:tc>
        <w:tc>
          <w:tcPr>
            <w:tcW w:w="1316" w:type="dxa"/>
          </w:tcPr>
          <w:p w:rsidR="008A6CFA" w:rsidRPr="0056390F" w:rsidRDefault="007637E8" w:rsidP="00B70A70">
            <w:pPr>
              <w:autoSpaceDE w:val="0"/>
              <w:autoSpaceDN w:val="0"/>
              <w:adjustRightInd w:val="0"/>
              <w:jc w:val="both"/>
            </w:pPr>
            <w:r>
              <w:t>до 5</w:t>
            </w:r>
            <w:r w:rsidR="008A6CFA" w:rsidRPr="0056390F">
              <w:t>0</w:t>
            </w:r>
            <w:r w:rsidR="00041E83">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11</w:t>
            </w:r>
          </w:p>
        </w:tc>
        <w:tc>
          <w:tcPr>
            <w:tcW w:w="8460" w:type="dxa"/>
          </w:tcPr>
          <w:p w:rsidR="008A6CFA" w:rsidRPr="005F2DB2" w:rsidRDefault="008A6CFA" w:rsidP="00B70A70">
            <w:pPr>
              <w:jc w:val="both"/>
            </w:pPr>
            <w:r w:rsidRPr="005F2DB2">
              <w:t xml:space="preserve">За проведение ремонта оборудования школы, наглядных пособий </w:t>
            </w:r>
          </w:p>
        </w:tc>
        <w:tc>
          <w:tcPr>
            <w:tcW w:w="1316" w:type="dxa"/>
          </w:tcPr>
          <w:p w:rsidR="008A6CFA" w:rsidRPr="0056390F" w:rsidRDefault="007637E8" w:rsidP="00B70A70">
            <w:pPr>
              <w:autoSpaceDE w:val="0"/>
              <w:autoSpaceDN w:val="0"/>
              <w:adjustRightInd w:val="0"/>
              <w:jc w:val="both"/>
            </w:pPr>
            <w:r>
              <w:t>до 5</w:t>
            </w:r>
            <w:r w:rsidR="008A6CFA" w:rsidRPr="0056390F">
              <w:t>0</w:t>
            </w:r>
            <w:r w:rsidR="00041E83">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12</w:t>
            </w:r>
          </w:p>
        </w:tc>
        <w:tc>
          <w:tcPr>
            <w:tcW w:w="8460" w:type="dxa"/>
          </w:tcPr>
          <w:p w:rsidR="008A6CFA" w:rsidRPr="005F2DB2" w:rsidRDefault="008A6CFA" w:rsidP="00B70A70">
            <w:pPr>
              <w:jc w:val="both"/>
            </w:pPr>
            <w:r w:rsidRPr="005F2DB2">
              <w:t>За сложность и напряжённость в работе</w:t>
            </w:r>
          </w:p>
        </w:tc>
        <w:tc>
          <w:tcPr>
            <w:tcW w:w="1316" w:type="dxa"/>
          </w:tcPr>
          <w:p w:rsidR="008A6CFA" w:rsidRDefault="007637E8" w:rsidP="00B70A70">
            <w:pPr>
              <w:autoSpaceDE w:val="0"/>
              <w:autoSpaceDN w:val="0"/>
              <w:adjustRightInd w:val="0"/>
              <w:jc w:val="both"/>
            </w:pPr>
            <w:r>
              <w:t>до 10</w:t>
            </w:r>
            <w:r w:rsidR="008A6CFA">
              <w:t>0</w:t>
            </w:r>
            <w:r w:rsidR="00041E83">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13</w:t>
            </w:r>
          </w:p>
        </w:tc>
        <w:tc>
          <w:tcPr>
            <w:tcW w:w="8460" w:type="dxa"/>
          </w:tcPr>
          <w:p w:rsidR="008A6CFA" w:rsidRPr="005F2DB2" w:rsidRDefault="008A6CFA" w:rsidP="00B70A70">
            <w:pPr>
              <w:jc w:val="both"/>
            </w:pPr>
            <w:r w:rsidRPr="005F2DB2">
              <w:t>За общественную деятельность председателю профсоюзного комитета</w:t>
            </w:r>
          </w:p>
        </w:tc>
        <w:tc>
          <w:tcPr>
            <w:tcW w:w="1316" w:type="dxa"/>
          </w:tcPr>
          <w:p w:rsidR="008A6CFA" w:rsidRPr="0056390F" w:rsidRDefault="007637E8" w:rsidP="00B70A70">
            <w:pPr>
              <w:autoSpaceDE w:val="0"/>
              <w:autoSpaceDN w:val="0"/>
              <w:adjustRightInd w:val="0"/>
              <w:jc w:val="both"/>
            </w:pPr>
            <w:r>
              <w:t>до 2</w:t>
            </w:r>
            <w:r w:rsidR="008A6CFA" w:rsidRPr="0056390F">
              <w:t>0</w:t>
            </w:r>
            <w:r w:rsidR="00041E83">
              <w:t xml:space="preserve"> %</w:t>
            </w:r>
          </w:p>
        </w:tc>
      </w:tr>
      <w:tr w:rsidR="008A6CFA" w:rsidRPr="00764186" w:rsidTr="00B70A70">
        <w:trPr>
          <w:jc w:val="center"/>
        </w:trPr>
        <w:tc>
          <w:tcPr>
            <w:tcW w:w="720" w:type="dxa"/>
          </w:tcPr>
          <w:p w:rsidR="008A6CFA" w:rsidRPr="0056390F" w:rsidRDefault="002E1826" w:rsidP="00B70A70">
            <w:pPr>
              <w:autoSpaceDE w:val="0"/>
              <w:autoSpaceDN w:val="0"/>
              <w:adjustRightInd w:val="0"/>
              <w:jc w:val="both"/>
            </w:pPr>
            <w:r>
              <w:t>14</w:t>
            </w:r>
          </w:p>
        </w:tc>
        <w:tc>
          <w:tcPr>
            <w:tcW w:w="8460" w:type="dxa"/>
          </w:tcPr>
          <w:p w:rsidR="008A6CFA" w:rsidRPr="005F2DB2" w:rsidRDefault="008A6CFA" w:rsidP="00B70A70">
            <w:pPr>
              <w:jc w:val="both"/>
            </w:pPr>
            <w:r w:rsidRPr="005F2DB2">
              <w:t>В связи с профессиональным праздником</w:t>
            </w:r>
            <w:r w:rsidR="00041E83">
              <w:t>, другими праздниками, круглыми датами, юбилеями</w:t>
            </w:r>
          </w:p>
        </w:tc>
        <w:tc>
          <w:tcPr>
            <w:tcW w:w="1316" w:type="dxa"/>
          </w:tcPr>
          <w:p w:rsidR="008A6CFA" w:rsidRPr="0056390F" w:rsidRDefault="007637E8" w:rsidP="00B70A70">
            <w:pPr>
              <w:autoSpaceDE w:val="0"/>
              <w:autoSpaceDN w:val="0"/>
              <w:adjustRightInd w:val="0"/>
              <w:jc w:val="both"/>
            </w:pPr>
            <w:r>
              <w:t xml:space="preserve">до </w:t>
            </w:r>
            <w:r w:rsidR="00041E83">
              <w:t>10 тыс. руб.</w:t>
            </w:r>
          </w:p>
        </w:tc>
      </w:tr>
      <w:tr w:rsidR="008A6CFA" w:rsidRPr="00764186" w:rsidTr="00B70A70">
        <w:trPr>
          <w:jc w:val="center"/>
        </w:trPr>
        <w:tc>
          <w:tcPr>
            <w:tcW w:w="720" w:type="dxa"/>
          </w:tcPr>
          <w:p w:rsidR="008A6CFA" w:rsidRDefault="002E1826" w:rsidP="00B70A70">
            <w:pPr>
              <w:autoSpaceDE w:val="0"/>
              <w:autoSpaceDN w:val="0"/>
              <w:adjustRightInd w:val="0"/>
              <w:jc w:val="both"/>
            </w:pPr>
            <w:r>
              <w:t>15</w:t>
            </w:r>
          </w:p>
        </w:tc>
        <w:tc>
          <w:tcPr>
            <w:tcW w:w="8460" w:type="dxa"/>
          </w:tcPr>
          <w:p w:rsidR="008A6CFA" w:rsidRPr="005F2DB2" w:rsidRDefault="008A6CFA" w:rsidP="00B70A70">
            <w:pPr>
              <w:jc w:val="both"/>
            </w:pPr>
            <w:r>
              <w:t xml:space="preserve"> З</w:t>
            </w:r>
            <w:r w:rsidRPr="005F2DB2">
              <w:t>а дополнительную работу</w:t>
            </w:r>
            <w:r>
              <w:t xml:space="preserve"> (</w:t>
            </w:r>
            <w:r w:rsidRPr="005F2DB2">
              <w:t>при отсутствии данной обязанности в должностной инструкции)</w:t>
            </w:r>
          </w:p>
        </w:tc>
        <w:tc>
          <w:tcPr>
            <w:tcW w:w="1316" w:type="dxa"/>
          </w:tcPr>
          <w:p w:rsidR="008A6CFA" w:rsidRPr="0056390F" w:rsidRDefault="008A6CFA" w:rsidP="00B70A70">
            <w:pPr>
              <w:autoSpaceDE w:val="0"/>
              <w:autoSpaceDN w:val="0"/>
              <w:adjustRightInd w:val="0"/>
              <w:jc w:val="both"/>
            </w:pPr>
            <w:r>
              <w:t>до 100</w:t>
            </w:r>
            <w:r w:rsidR="00041E83">
              <w:t xml:space="preserve"> %</w:t>
            </w:r>
          </w:p>
        </w:tc>
      </w:tr>
    </w:tbl>
    <w:p w:rsidR="008A6CFA" w:rsidRPr="008A6CFA" w:rsidRDefault="008A6CFA" w:rsidP="002E1826">
      <w:pPr>
        <w:pStyle w:val="ConsPlusNormal"/>
        <w:ind w:left="1440" w:firstLine="0"/>
        <w:jc w:val="both"/>
        <w:rPr>
          <w:rFonts w:ascii="Times New Roman" w:hAnsi="Times New Roman" w:cs="Times New Roman"/>
          <w:sz w:val="24"/>
          <w:szCs w:val="24"/>
          <w:highlight w:val="yellow"/>
        </w:rPr>
      </w:pPr>
    </w:p>
    <w:p w:rsidR="00491DC4" w:rsidRPr="006423AB" w:rsidRDefault="0019413E" w:rsidP="002E1826">
      <w:pPr>
        <w:pStyle w:val="HTM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sz w:val="24"/>
          <w:szCs w:val="24"/>
        </w:rPr>
      </w:pPr>
      <w:r w:rsidRPr="00272F66">
        <w:rPr>
          <w:rFonts w:ascii="Times New Roman" w:hAnsi="Times New Roman"/>
          <w:b/>
          <w:bCs/>
          <w:sz w:val="24"/>
          <w:szCs w:val="24"/>
        </w:rPr>
        <w:t>Премирование</w:t>
      </w:r>
      <w:r w:rsidRPr="006423AB">
        <w:rPr>
          <w:rFonts w:ascii="Times New Roman" w:hAnsi="Times New Roman"/>
          <w:sz w:val="24"/>
          <w:szCs w:val="24"/>
        </w:rPr>
        <w:t xml:space="preserve"> производится по достижении определенных результатов, а также по результатам работы за определенный период (месяц, четверть, год). </w:t>
      </w:r>
      <w:r w:rsidR="00491DC4" w:rsidRPr="006423AB">
        <w:rPr>
          <w:rFonts w:ascii="Times New Roman" w:hAnsi="Times New Roman"/>
          <w:sz w:val="24"/>
          <w:szCs w:val="24"/>
        </w:rPr>
        <w:t>Премирование производится за качественное и добросовестное исполнение должностных обязанностей</w:t>
      </w:r>
      <w:r w:rsidR="002E1826">
        <w:rPr>
          <w:rFonts w:ascii="Times New Roman" w:hAnsi="Times New Roman"/>
          <w:sz w:val="24"/>
          <w:szCs w:val="24"/>
        </w:rPr>
        <w:t>.</w:t>
      </w:r>
      <w:r w:rsidR="00491DC4" w:rsidRPr="006423AB">
        <w:rPr>
          <w:rFonts w:ascii="Times New Roman" w:hAnsi="Times New Roman"/>
          <w:sz w:val="24"/>
          <w:szCs w:val="24"/>
        </w:rPr>
        <w:t xml:space="preserve"> </w:t>
      </w:r>
      <w:r w:rsidR="002E1826">
        <w:rPr>
          <w:rFonts w:ascii="Times New Roman" w:hAnsi="Times New Roman"/>
          <w:sz w:val="24"/>
          <w:szCs w:val="24"/>
        </w:rPr>
        <w:t xml:space="preserve"> </w:t>
      </w:r>
    </w:p>
    <w:p w:rsidR="0019413E" w:rsidRPr="006423AB" w:rsidRDefault="0019413E" w:rsidP="002E1826">
      <w:pPr>
        <w:pStyle w:val="HTM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6423AB">
        <w:rPr>
          <w:rFonts w:ascii="Times New Roman" w:hAnsi="Times New Roman"/>
          <w:sz w:val="24"/>
          <w:szCs w:val="24"/>
        </w:rPr>
        <w:t>Лица, не проработавшие полный расчетный период, могут быть премированы с учетом их трудового вклада и фактически проработанного времени.</w:t>
      </w:r>
    </w:p>
    <w:p w:rsidR="0019413E" w:rsidRPr="006423AB" w:rsidRDefault="0019413E" w:rsidP="002E1826">
      <w:pPr>
        <w:pStyle w:val="HTM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eastAsia="Times New Roman" w:hAnsi="Times New Roman"/>
          <w:sz w:val="24"/>
          <w:szCs w:val="24"/>
        </w:rPr>
      </w:pPr>
      <w:r w:rsidRPr="006423AB">
        <w:rPr>
          <w:rFonts w:ascii="Times New Roman" w:hAnsi="Times New Roman"/>
          <w:sz w:val="24"/>
          <w:szCs w:val="24"/>
        </w:rPr>
        <w:t>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w:t>
      </w:r>
    </w:p>
    <w:p w:rsidR="00B67CFA" w:rsidRPr="002E1826" w:rsidRDefault="0019413E" w:rsidP="002E1826">
      <w:pPr>
        <w:pStyle w:val="HTM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sz w:val="22"/>
          <w:szCs w:val="22"/>
        </w:rPr>
      </w:pPr>
      <w:r w:rsidRPr="002E1826">
        <w:rPr>
          <w:rFonts w:ascii="Times New Roman" w:hAnsi="Times New Roman"/>
          <w:sz w:val="24"/>
          <w:szCs w:val="24"/>
        </w:rPr>
        <w:t>Премирование по итогам работы за определенный период осуществляется за счет экономии фонда оплаты труда, предусмотре</w:t>
      </w:r>
      <w:r w:rsidR="00B67CFA" w:rsidRPr="002E1826">
        <w:rPr>
          <w:rFonts w:ascii="Times New Roman" w:hAnsi="Times New Roman"/>
          <w:sz w:val="24"/>
          <w:szCs w:val="24"/>
        </w:rPr>
        <w:t xml:space="preserve">нного по смете на текущий год. </w:t>
      </w:r>
    </w:p>
    <w:p w:rsidR="0019413E" w:rsidRPr="006423AB" w:rsidRDefault="0019413E" w:rsidP="006423AB">
      <w:pPr>
        <w:jc w:val="both"/>
      </w:pPr>
    </w:p>
    <w:p w:rsidR="006423AB" w:rsidRPr="006423AB" w:rsidRDefault="006423AB" w:rsidP="00BA3CEC">
      <w:pPr>
        <w:pStyle w:val="a5"/>
        <w:ind w:left="0"/>
        <w:jc w:val="both"/>
        <w:rPr>
          <w:highlight w:val="yellow"/>
        </w:rPr>
      </w:pPr>
    </w:p>
    <w:p w:rsidR="0019413E" w:rsidRPr="006423AB" w:rsidRDefault="0019413E" w:rsidP="002E1826">
      <w:pPr>
        <w:pStyle w:val="a5"/>
        <w:numPr>
          <w:ilvl w:val="1"/>
          <w:numId w:val="23"/>
        </w:numPr>
        <w:ind w:left="0" w:firstLine="0"/>
        <w:jc w:val="both"/>
      </w:pPr>
      <w:r w:rsidRPr="00272F66">
        <w:rPr>
          <w:b/>
          <w:bCs/>
        </w:rPr>
        <w:t>Материальная помощь</w:t>
      </w:r>
      <w:r w:rsidRPr="006423AB">
        <w:t xml:space="preserve"> выплачивается работнику для обеспечения социальных гарантий и, как правило, является   выплатой в чрезвычайных ситуациях. Также  материальная помощь может выплачиваться всем работникам к отпуску, на лечение, приобретении путевок</w:t>
      </w:r>
      <w:r w:rsidR="0054365B">
        <w:t>, по случаю рождения ребенка, проводов в армию ребенка, смерти ближайшего родственника, свадьбы, при несчастных случаях (пожар, травма, наводнение и т.д.), для приобретения лекарств или платного лечения</w:t>
      </w:r>
      <w:r w:rsidR="0054365B" w:rsidRPr="0054365B">
        <w:t xml:space="preserve"> </w:t>
      </w:r>
      <w:r w:rsidR="0054365B" w:rsidRPr="006423AB">
        <w:t>сотрудника или членов его семьи</w:t>
      </w:r>
      <w:r w:rsidR="0054365B">
        <w:t>,</w:t>
      </w:r>
      <w:r w:rsidRPr="006423AB">
        <w:t xml:space="preserve"> и в целях социальной защиты.</w:t>
      </w:r>
    </w:p>
    <w:p w:rsidR="0019413E" w:rsidRPr="006423AB" w:rsidRDefault="0054365B" w:rsidP="0054365B">
      <w:pPr>
        <w:pStyle w:val="a5"/>
        <w:numPr>
          <w:ilvl w:val="1"/>
          <w:numId w:val="23"/>
        </w:numPr>
        <w:ind w:left="0" w:firstLine="0"/>
        <w:jc w:val="both"/>
      </w:pPr>
      <w:r>
        <w:t>Материальная помощь</w:t>
      </w:r>
      <w:r w:rsidR="0019413E" w:rsidRPr="006423AB">
        <w:t xml:space="preserve"> </w:t>
      </w:r>
      <w:r>
        <w:t xml:space="preserve">выплачивается в </w:t>
      </w:r>
      <w:r w:rsidR="0019413E" w:rsidRPr="006423AB">
        <w:t>пределах общего фонда оплаты труда, профинансированного учредителем,  за счет экономии фонда оплаты труда, предусмотренного по смете на текущий год</w:t>
      </w:r>
      <w:r>
        <w:t>.</w:t>
      </w:r>
    </w:p>
    <w:p w:rsidR="0019413E" w:rsidRPr="006423AB" w:rsidRDefault="0019413E" w:rsidP="002E1826">
      <w:pPr>
        <w:pStyle w:val="a5"/>
        <w:numPr>
          <w:ilvl w:val="1"/>
          <w:numId w:val="23"/>
        </w:numPr>
        <w:ind w:left="0" w:firstLine="0"/>
        <w:jc w:val="both"/>
      </w:pPr>
      <w:r w:rsidRPr="006423AB">
        <w:t>Материальная помощь выплачивается по личному заявлению сотрудника, по распоряжению директора школы. В приказе на выплату материальной помощи конкретному работнику указывается ее размер.</w:t>
      </w:r>
    </w:p>
    <w:p w:rsidR="00A44301" w:rsidRDefault="00A44301" w:rsidP="00A44301">
      <w:pPr>
        <w:pStyle w:val="a5"/>
        <w:ind w:left="0"/>
        <w:jc w:val="both"/>
      </w:pPr>
    </w:p>
    <w:p w:rsidR="006423AB" w:rsidRPr="006423AB" w:rsidRDefault="006423AB" w:rsidP="006423AB">
      <w:pPr>
        <w:pStyle w:val="a5"/>
        <w:ind w:left="0"/>
        <w:jc w:val="both"/>
      </w:pPr>
    </w:p>
    <w:p w:rsidR="00A84186" w:rsidRPr="006423AB" w:rsidRDefault="0019413E" w:rsidP="002E1826">
      <w:pPr>
        <w:pStyle w:val="a5"/>
        <w:numPr>
          <w:ilvl w:val="1"/>
          <w:numId w:val="23"/>
        </w:numPr>
        <w:ind w:left="0" w:firstLine="0"/>
        <w:jc w:val="both"/>
        <w:rPr>
          <w:b/>
          <w:sz w:val="22"/>
          <w:szCs w:val="22"/>
        </w:rPr>
      </w:pPr>
      <w:r w:rsidRPr="006423AB">
        <w:rPr>
          <w:sz w:val="22"/>
          <w:szCs w:val="22"/>
        </w:rPr>
        <w:t xml:space="preserve">  </w:t>
      </w:r>
      <w:r w:rsidR="00A84186" w:rsidRPr="006423AB">
        <w:rPr>
          <w:b/>
          <w:color w:val="000000"/>
        </w:rPr>
        <w:t xml:space="preserve">Условия и порядок </w:t>
      </w:r>
      <w:r w:rsidR="00B67CFA" w:rsidRPr="006423AB">
        <w:rPr>
          <w:b/>
          <w:color w:val="000000"/>
        </w:rPr>
        <w:t xml:space="preserve">снижения и </w:t>
      </w:r>
      <w:r w:rsidR="00A84186" w:rsidRPr="006423AB">
        <w:rPr>
          <w:b/>
          <w:color w:val="000000"/>
        </w:rPr>
        <w:t>отмены стимулирующих выплат</w:t>
      </w:r>
      <w:r w:rsidR="00B67CFA" w:rsidRPr="006423AB">
        <w:rPr>
          <w:b/>
          <w:color w:val="000000"/>
        </w:rPr>
        <w:t>.</w:t>
      </w:r>
      <w:r w:rsidR="00A84186" w:rsidRPr="006423AB">
        <w:rPr>
          <w:b/>
          <w:color w:val="000000"/>
        </w:rPr>
        <w:t xml:space="preserve"> </w:t>
      </w:r>
      <w:r w:rsidR="00B67CFA" w:rsidRPr="006423AB">
        <w:rPr>
          <w:b/>
          <w:color w:val="000000"/>
        </w:rPr>
        <w:t xml:space="preserve"> </w:t>
      </w:r>
    </w:p>
    <w:p w:rsidR="00A84186" w:rsidRPr="006423AB" w:rsidRDefault="006423AB" w:rsidP="006423AB">
      <w:pPr>
        <w:jc w:val="both"/>
        <w:rPr>
          <w:color w:val="000000"/>
        </w:rPr>
      </w:pPr>
      <w:r>
        <w:rPr>
          <w:color w:val="000000"/>
        </w:rPr>
        <w:t>5.</w:t>
      </w:r>
      <w:r w:rsidR="0054365B">
        <w:rPr>
          <w:color w:val="000000"/>
        </w:rPr>
        <w:t>25</w:t>
      </w:r>
      <w:r w:rsidRPr="006423AB">
        <w:rPr>
          <w:color w:val="000000"/>
        </w:rPr>
        <w:t>.1.</w:t>
      </w:r>
      <w:r w:rsidR="00F6718E">
        <w:rPr>
          <w:color w:val="000000"/>
        </w:rPr>
        <w:t xml:space="preserve"> </w:t>
      </w:r>
      <w:r w:rsidR="00A84186" w:rsidRPr="006423AB">
        <w:rPr>
          <w:color w:val="000000"/>
        </w:rPr>
        <w:t xml:space="preserve">Решение о снижении размера выплат, а также их отмене принимается </w:t>
      </w:r>
      <w:r w:rsidR="00221EF4" w:rsidRPr="006423AB">
        <w:t xml:space="preserve">комиссией по распределению стимулирующей части ФОТ </w:t>
      </w:r>
      <w:r w:rsidR="00A84186" w:rsidRPr="006423AB">
        <w:rPr>
          <w:color w:val="000000"/>
        </w:rPr>
        <w:t>по согласованию с профсоюзным комитетом, и оформляется приказом руководителя Учреждения.</w:t>
      </w:r>
    </w:p>
    <w:p w:rsidR="00A84186" w:rsidRPr="006423AB" w:rsidRDefault="002E1826" w:rsidP="006423AB">
      <w:pPr>
        <w:jc w:val="both"/>
        <w:rPr>
          <w:bCs/>
          <w:color w:val="000000"/>
        </w:rPr>
      </w:pPr>
      <w:r>
        <w:t>5.2</w:t>
      </w:r>
      <w:r w:rsidR="0054365B">
        <w:t>5</w:t>
      </w:r>
      <w:r w:rsidR="006423AB" w:rsidRPr="00BA3CEC">
        <w:t>.2.</w:t>
      </w:r>
      <w:r w:rsidR="00F6718E">
        <w:t xml:space="preserve"> </w:t>
      </w:r>
      <w:r w:rsidR="006423AB" w:rsidRPr="006423AB">
        <w:rPr>
          <w:b/>
          <w:sz w:val="22"/>
          <w:szCs w:val="22"/>
        </w:rPr>
        <w:t xml:space="preserve"> </w:t>
      </w:r>
      <w:r w:rsidR="00A84186" w:rsidRPr="006423AB">
        <w:rPr>
          <w:color w:val="000000"/>
        </w:rPr>
        <w:t xml:space="preserve">Установленные работникам выплаты </w:t>
      </w:r>
      <w:r w:rsidR="00A84186" w:rsidRPr="006423AB">
        <w:rPr>
          <w:bCs/>
          <w:color w:val="000000"/>
        </w:rPr>
        <w:t>могут быть уменьшены или отменены в случаях:</w:t>
      </w:r>
    </w:p>
    <w:p w:rsidR="00A84186" w:rsidRPr="006423AB" w:rsidRDefault="00A84186" w:rsidP="006423AB">
      <w:pPr>
        <w:pStyle w:val="a5"/>
        <w:shd w:val="clear" w:color="auto" w:fill="FFFFFF"/>
        <w:ind w:left="0"/>
        <w:jc w:val="both"/>
        <w:rPr>
          <w:color w:val="000000"/>
        </w:rPr>
      </w:pPr>
      <w:r w:rsidRPr="006423AB">
        <w:rPr>
          <w:color w:val="000000"/>
        </w:rPr>
        <w:t>- окончания срока их действия;</w:t>
      </w:r>
    </w:p>
    <w:p w:rsidR="00A84186" w:rsidRPr="006423AB" w:rsidRDefault="00A84186" w:rsidP="006423AB">
      <w:pPr>
        <w:pStyle w:val="a5"/>
        <w:shd w:val="clear" w:color="auto" w:fill="FFFFFF"/>
        <w:ind w:left="0"/>
        <w:jc w:val="both"/>
        <w:rPr>
          <w:color w:val="000000"/>
        </w:rPr>
      </w:pPr>
      <w:r w:rsidRPr="006423AB">
        <w:rPr>
          <w:color w:val="000000"/>
        </w:rPr>
        <w:t>- окончания срока выполнения дополнительных работ, по которым  были определены доплаты;</w:t>
      </w:r>
    </w:p>
    <w:p w:rsidR="00A84186" w:rsidRPr="006423AB" w:rsidRDefault="00A84186" w:rsidP="006423AB">
      <w:pPr>
        <w:pStyle w:val="a5"/>
        <w:shd w:val="clear" w:color="auto" w:fill="FFFFFF"/>
        <w:ind w:left="0"/>
        <w:jc w:val="both"/>
        <w:rPr>
          <w:color w:val="000000"/>
        </w:rPr>
      </w:pPr>
      <w:r w:rsidRPr="006423AB">
        <w:rPr>
          <w:color w:val="000000"/>
        </w:rPr>
        <w:t>- отказа работника от выполнения дополнительных работ, за которые они были определены;</w:t>
      </w:r>
    </w:p>
    <w:p w:rsidR="00A84186" w:rsidRPr="006423AB" w:rsidRDefault="00A84186" w:rsidP="006423AB">
      <w:pPr>
        <w:pStyle w:val="a5"/>
        <w:shd w:val="clear" w:color="auto" w:fill="FFFFFF"/>
        <w:ind w:left="0"/>
        <w:jc w:val="both"/>
        <w:rPr>
          <w:color w:val="000000"/>
        </w:rPr>
      </w:pPr>
      <w:r w:rsidRPr="006423AB">
        <w:rPr>
          <w:color w:val="000000"/>
        </w:rPr>
        <w:lastRenderedPageBreak/>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A84186" w:rsidRPr="006423AB" w:rsidRDefault="00A84186" w:rsidP="006423AB">
      <w:pPr>
        <w:pStyle w:val="a5"/>
        <w:shd w:val="clear" w:color="auto" w:fill="FFFFFF"/>
        <w:ind w:left="0"/>
        <w:jc w:val="both"/>
        <w:rPr>
          <w:color w:val="000000"/>
        </w:rPr>
      </w:pPr>
      <w:r w:rsidRPr="006423AB">
        <w:rPr>
          <w:color w:val="000000"/>
        </w:rPr>
        <w:t>- не выполнения возложенных обязанностей;</w:t>
      </w:r>
    </w:p>
    <w:p w:rsidR="00A84186" w:rsidRPr="006423AB" w:rsidRDefault="00A84186" w:rsidP="006423AB">
      <w:pPr>
        <w:pStyle w:val="a5"/>
        <w:shd w:val="clear" w:color="auto" w:fill="FFFFFF"/>
        <w:ind w:left="0"/>
        <w:jc w:val="both"/>
        <w:rPr>
          <w:color w:val="000000"/>
        </w:rPr>
      </w:pPr>
      <w:r w:rsidRPr="006423AB">
        <w:rPr>
          <w:color w:val="000000"/>
        </w:rPr>
        <w:t>- ухудшения качества работы по основной должности;</w:t>
      </w:r>
    </w:p>
    <w:p w:rsidR="00A84186" w:rsidRPr="006423AB" w:rsidRDefault="00A84186" w:rsidP="006423AB">
      <w:pPr>
        <w:pStyle w:val="a5"/>
        <w:shd w:val="clear" w:color="auto" w:fill="FFFFFF"/>
        <w:ind w:left="0"/>
        <w:jc w:val="both"/>
        <w:rPr>
          <w:color w:val="000000"/>
        </w:rPr>
      </w:pPr>
      <w:r w:rsidRPr="006423AB">
        <w:rPr>
          <w:color w:val="000000"/>
        </w:rPr>
        <w:t>- в связи с изменением (облегчением) условий труда;</w:t>
      </w:r>
    </w:p>
    <w:p w:rsidR="00A84186" w:rsidRPr="006423AB" w:rsidRDefault="00A84186" w:rsidP="006423AB">
      <w:pPr>
        <w:pStyle w:val="a5"/>
        <w:shd w:val="clear" w:color="auto" w:fill="FFFFFF"/>
        <w:ind w:left="0"/>
        <w:jc w:val="both"/>
        <w:rPr>
          <w:color w:val="000000"/>
        </w:rPr>
      </w:pPr>
      <w:r w:rsidRPr="006423AB">
        <w:rPr>
          <w:color w:val="000000"/>
        </w:rPr>
        <w:t>- принятия директором школы решения об отмене поручения о выполнении работником дополнительной работы;</w:t>
      </w:r>
    </w:p>
    <w:p w:rsidR="00A84186" w:rsidRPr="006423AB" w:rsidRDefault="00A84186" w:rsidP="006423AB">
      <w:pPr>
        <w:pStyle w:val="a5"/>
        <w:shd w:val="clear" w:color="auto" w:fill="FFFFFF"/>
        <w:ind w:left="0"/>
        <w:jc w:val="both"/>
        <w:rPr>
          <w:color w:val="000000"/>
        </w:rPr>
      </w:pPr>
      <w:r w:rsidRPr="006423AB">
        <w:rPr>
          <w:color w:val="000000"/>
        </w:rPr>
        <w:t>- по другим причинам, признанным существенными для принятия решения по уменьшению или отмене доплаты.</w:t>
      </w:r>
    </w:p>
    <w:p w:rsidR="00A84186" w:rsidRPr="00B50F9E" w:rsidRDefault="00A84186" w:rsidP="0054365B">
      <w:pPr>
        <w:pStyle w:val="a5"/>
        <w:numPr>
          <w:ilvl w:val="2"/>
          <w:numId w:val="30"/>
        </w:numPr>
        <w:shd w:val="clear" w:color="auto" w:fill="FFFFFF"/>
        <w:jc w:val="both"/>
        <w:rPr>
          <w:color w:val="000000"/>
        </w:rPr>
      </w:pPr>
      <w:r w:rsidRPr="00B50F9E">
        <w:rPr>
          <w:color w:val="000000"/>
        </w:rPr>
        <w:t>Экономия стимулирующих выплат за интенсивность труда используется на увеличение стимулирующей части фонда оплаты труда учреждения.</w:t>
      </w:r>
    </w:p>
    <w:p w:rsidR="00F135DE" w:rsidRPr="0054365B" w:rsidRDefault="00A84186" w:rsidP="0054365B">
      <w:pPr>
        <w:pStyle w:val="a5"/>
        <w:numPr>
          <w:ilvl w:val="2"/>
          <w:numId w:val="30"/>
        </w:numPr>
        <w:shd w:val="clear" w:color="auto" w:fill="FFFFFF"/>
        <w:jc w:val="both"/>
        <w:rPr>
          <w:color w:val="000000"/>
        </w:rPr>
      </w:pPr>
      <w:r w:rsidRPr="0054365B">
        <w:rPr>
          <w:color w:val="000000"/>
        </w:rPr>
        <w:t>При отсутствии экономии базовой части фонда оплаты труда все  выплаты, производимые за счет данного источника финансирования могут быть уменьшены, приостановлены либо отменены на определенный срок на основании приказа руководителя Учреждения, по согласованию с профсоюзным комитетом</w:t>
      </w:r>
      <w:r w:rsidR="00221EF4" w:rsidRPr="0054365B">
        <w:rPr>
          <w:color w:val="000000"/>
        </w:rPr>
        <w:t>.</w:t>
      </w:r>
      <w:r w:rsidRPr="0054365B">
        <w:rPr>
          <w:color w:val="000000"/>
        </w:rPr>
        <w:t xml:space="preserve"> </w:t>
      </w:r>
      <w:r w:rsidR="00221EF4" w:rsidRPr="0054365B">
        <w:t xml:space="preserve"> </w:t>
      </w:r>
    </w:p>
    <w:p w:rsidR="00F135DE" w:rsidRDefault="00F135DE" w:rsidP="000A3696">
      <w:pPr>
        <w:pStyle w:val="Default"/>
        <w:tabs>
          <w:tab w:val="left" w:pos="3525"/>
        </w:tabs>
        <w:rPr>
          <w:b/>
        </w:rPr>
      </w:pPr>
    </w:p>
    <w:p w:rsidR="0052799B" w:rsidRDefault="00221EF4" w:rsidP="006423AB">
      <w:pPr>
        <w:pStyle w:val="Default"/>
        <w:tabs>
          <w:tab w:val="left" w:pos="3525"/>
        </w:tabs>
        <w:jc w:val="center"/>
        <w:rPr>
          <w:b/>
        </w:rPr>
      </w:pPr>
      <w:r w:rsidRPr="006423AB">
        <w:rPr>
          <w:b/>
        </w:rPr>
        <w:t xml:space="preserve"> 6.Заключительные положения</w:t>
      </w:r>
    </w:p>
    <w:p w:rsidR="00BA3CEC" w:rsidRPr="006423AB" w:rsidRDefault="00BA3CEC" w:rsidP="006423AB">
      <w:pPr>
        <w:pStyle w:val="Default"/>
        <w:tabs>
          <w:tab w:val="left" w:pos="3525"/>
        </w:tabs>
        <w:jc w:val="center"/>
        <w:rPr>
          <w:b/>
        </w:rPr>
      </w:pPr>
    </w:p>
    <w:p w:rsidR="00221EF4" w:rsidRPr="006423AB" w:rsidRDefault="006423AB" w:rsidP="006423AB">
      <w:pPr>
        <w:pStyle w:val="ConsPlusNormal"/>
        <w:widowControl/>
        <w:ind w:firstLine="0"/>
        <w:contextualSpacing/>
        <w:jc w:val="both"/>
        <w:rPr>
          <w:rFonts w:ascii="Times New Roman" w:hAnsi="Times New Roman" w:cs="Times New Roman"/>
          <w:sz w:val="24"/>
          <w:szCs w:val="24"/>
        </w:rPr>
      </w:pPr>
      <w:r w:rsidRPr="006423AB">
        <w:rPr>
          <w:rFonts w:ascii="Times New Roman" w:hAnsi="Times New Roman" w:cs="Times New Roman"/>
          <w:sz w:val="24"/>
          <w:szCs w:val="24"/>
        </w:rPr>
        <w:t>6.</w:t>
      </w:r>
      <w:r w:rsidR="00221EF4" w:rsidRPr="006423AB">
        <w:rPr>
          <w:rFonts w:ascii="Times New Roman" w:hAnsi="Times New Roman" w:cs="Times New Roman"/>
          <w:sz w:val="24"/>
          <w:szCs w:val="24"/>
        </w:rPr>
        <w:t>1.Условия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являются обязательными для включения в трудовой договор или в дополнительное соглашение между работодателем и работником.</w:t>
      </w:r>
    </w:p>
    <w:p w:rsidR="00221EF4" w:rsidRPr="006423AB" w:rsidRDefault="006423AB" w:rsidP="006423AB">
      <w:pPr>
        <w:jc w:val="both"/>
      </w:pPr>
      <w:r w:rsidRPr="006423AB">
        <w:t>6.</w:t>
      </w:r>
      <w:r w:rsidR="00221EF4" w:rsidRPr="006423AB">
        <w:t xml:space="preserve">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221EF4" w:rsidRPr="006423AB" w:rsidRDefault="00221EF4" w:rsidP="006423AB">
      <w:pPr>
        <w:jc w:val="both"/>
      </w:pPr>
      <w:r w:rsidRPr="006423AB">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21EF4" w:rsidRPr="006423AB" w:rsidRDefault="006423AB" w:rsidP="006423AB">
      <w:pPr>
        <w:jc w:val="both"/>
        <w:outlineLvl w:val="0"/>
      </w:pPr>
      <w:r w:rsidRPr="006423AB">
        <w:t>6.</w:t>
      </w:r>
      <w:r w:rsidR="00221EF4" w:rsidRPr="006423AB">
        <w:t xml:space="preserve">3.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 </w:t>
      </w:r>
    </w:p>
    <w:p w:rsidR="00221EF4" w:rsidRPr="006423AB" w:rsidRDefault="006423AB" w:rsidP="006423AB">
      <w:pPr>
        <w:pStyle w:val="ConsPlusNormal"/>
        <w:widowControl/>
        <w:ind w:firstLine="0"/>
        <w:jc w:val="both"/>
        <w:rPr>
          <w:rFonts w:ascii="Times New Roman" w:hAnsi="Times New Roman" w:cs="Times New Roman"/>
          <w:sz w:val="24"/>
          <w:szCs w:val="24"/>
        </w:rPr>
      </w:pPr>
      <w:r w:rsidRPr="006423AB">
        <w:rPr>
          <w:rFonts w:ascii="Times New Roman" w:hAnsi="Times New Roman" w:cs="Times New Roman"/>
          <w:sz w:val="24"/>
          <w:szCs w:val="24"/>
        </w:rPr>
        <w:t>6.</w:t>
      </w:r>
      <w:r w:rsidR="00221EF4" w:rsidRPr="006423AB">
        <w:rPr>
          <w:rFonts w:ascii="Times New Roman" w:hAnsi="Times New Roman" w:cs="Times New Roman"/>
          <w:sz w:val="24"/>
          <w:szCs w:val="24"/>
        </w:rPr>
        <w:t>4.</w:t>
      </w:r>
      <w:r w:rsidR="002E1826">
        <w:rPr>
          <w:rFonts w:ascii="Times New Roman" w:hAnsi="Times New Roman" w:cs="Times New Roman"/>
          <w:sz w:val="24"/>
          <w:szCs w:val="24"/>
        </w:rPr>
        <w:t xml:space="preserve"> </w:t>
      </w:r>
      <w:r w:rsidR="00221EF4" w:rsidRPr="006423AB">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2799B" w:rsidRPr="006423AB" w:rsidRDefault="006423AB" w:rsidP="006423AB">
      <w:pPr>
        <w:pStyle w:val="ConsPlusNormal"/>
        <w:widowControl/>
        <w:ind w:firstLine="0"/>
        <w:jc w:val="both"/>
        <w:rPr>
          <w:rFonts w:ascii="Times New Roman" w:hAnsi="Times New Roman" w:cs="Times New Roman"/>
          <w:sz w:val="24"/>
          <w:szCs w:val="24"/>
        </w:rPr>
      </w:pPr>
      <w:r w:rsidRPr="006423AB">
        <w:rPr>
          <w:rFonts w:ascii="Times New Roman" w:hAnsi="Times New Roman" w:cs="Times New Roman"/>
          <w:sz w:val="24"/>
          <w:szCs w:val="24"/>
        </w:rPr>
        <w:t>6.</w:t>
      </w:r>
      <w:r w:rsidR="00221EF4" w:rsidRPr="006423AB">
        <w:rPr>
          <w:rFonts w:ascii="Times New Roman" w:hAnsi="Times New Roman" w:cs="Times New Roman"/>
          <w:sz w:val="24"/>
          <w:szCs w:val="24"/>
        </w:rPr>
        <w:t>5.</w:t>
      </w:r>
      <w:r w:rsidR="00F6718E">
        <w:rPr>
          <w:rFonts w:ascii="Times New Roman" w:hAnsi="Times New Roman" w:cs="Times New Roman"/>
          <w:sz w:val="24"/>
          <w:szCs w:val="24"/>
        </w:rPr>
        <w:t xml:space="preserve"> </w:t>
      </w:r>
      <w:r w:rsidR="00221EF4" w:rsidRPr="006423AB">
        <w:rPr>
          <w:rFonts w:ascii="Times New Roman" w:hAnsi="Times New Roman" w:cs="Times New Roman"/>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221EF4" w:rsidRPr="006423AB" w:rsidRDefault="006423AB" w:rsidP="006423AB">
      <w:pPr>
        <w:jc w:val="both"/>
      </w:pPr>
      <w:r w:rsidRPr="006423AB">
        <w:t>6.</w:t>
      </w:r>
      <w:r w:rsidR="00221EF4" w:rsidRPr="006423AB">
        <w:t>6. Положение об оплате труда работников принимается  на общем собрании трудового коллектива, согласовывается с профсоюзным комитетом и утверждается руководителем Учреждения. Положение подлежит пересмотру и дополнению по мере необходимости в том же порядке.</w:t>
      </w:r>
    </w:p>
    <w:p w:rsidR="00221EF4" w:rsidRPr="00221EF4" w:rsidRDefault="00221EF4" w:rsidP="006423AB">
      <w:pPr>
        <w:pStyle w:val="ConsPlusNormal"/>
        <w:widowControl/>
        <w:ind w:firstLine="0"/>
        <w:jc w:val="both"/>
        <w:rPr>
          <w:rFonts w:ascii="Times New Roman" w:hAnsi="Times New Roman" w:cs="Times New Roman"/>
          <w:sz w:val="24"/>
          <w:szCs w:val="24"/>
        </w:rPr>
      </w:pPr>
    </w:p>
    <w:p w:rsidR="0052799B" w:rsidRDefault="0052799B" w:rsidP="006423AB">
      <w:pPr>
        <w:autoSpaceDE w:val="0"/>
        <w:autoSpaceDN w:val="0"/>
        <w:adjustRightInd w:val="0"/>
        <w:spacing w:line="360" w:lineRule="auto"/>
        <w:rPr>
          <w:rFonts w:cs="Arial"/>
          <w:b/>
        </w:rPr>
      </w:pPr>
    </w:p>
    <w:p w:rsidR="00623709" w:rsidRPr="00221EF4" w:rsidRDefault="00623709" w:rsidP="006423AB">
      <w:pPr>
        <w:autoSpaceDE w:val="0"/>
        <w:autoSpaceDN w:val="0"/>
        <w:adjustRightInd w:val="0"/>
        <w:spacing w:line="360" w:lineRule="auto"/>
        <w:rPr>
          <w:rFonts w:cs="Arial"/>
          <w:b/>
        </w:rPr>
      </w:pPr>
    </w:p>
    <w:p w:rsidR="001E3FA5" w:rsidRPr="00221EF4" w:rsidRDefault="000F79BB" w:rsidP="00221EF4">
      <w:pPr>
        <w:pStyle w:val="ConsPlusNormal"/>
        <w:widowControl/>
        <w:ind w:left="-284" w:firstLine="0"/>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1E3FA5" w:rsidRDefault="001E3FA5" w:rsidP="0056390F">
      <w:pPr>
        <w:autoSpaceDE w:val="0"/>
        <w:autoSpaceDN w:val="0"/>
        <w:adjustRightInd w:val="0"/>
        <w:spacing w:line="360" w:lineRule="auto"/>
        <w:rPr>
          <w:rFonts w:cs="Arial"/>
          <w:b/>
        </w:rPr>
      </w:pPr>
    </w:p>
    <w:sectPr w:rsidR="001E3FA5" w:rsidSect="009028DC">
      <w:type w:val="continuous"/>
      <w:pgSz w:w="11906" w:h="16838"/>
      <w:pgMar w:top="567"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B1" w:rsidRDefault="001060B1" w:rsidP="00A44301">
      <w:r>
        <w:separator/>
      </w:r>
    </w:p>
  </w:endnote>
  <w:endnote w:type="continuationSeparator" w:id="1">
    <w:p w:rsidR="001060B1" w:rsidRDefault="001060B1" w:rsidP="00A4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3980"/>
      <w:docPartObj>
        <w:docPartGallery w:val="Page Numbers (Bottom of Page)"/>
        <w:docPartUnique/>
      </w:docPartObj>
    </w:sdtPr>
    <w:sdtContent>
      <w:p w:rsidR="00EF724E" w:rsidRDefault="00943935">
        <w:pPr>
          <w:pStyle w:val="ae"/>
          <w:jc w:val="center"/>
        </w:pPr>
        <w:fldSimple w:instr=" PAGE   \* MERGEFORMAT ">
          <w:r w:rsidR="007A44CB">
            <w:rPr>
              <w:noProof/>
            </w:rPr>
            <w:t>19</w:t>
          </w:r>
        </w:fldSimple>
      </w:p>
    </w:sdtContent>
  </w:sdt>
  <w:p w:rsidR="00EF724E" w:rsidRDefault="00EF72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B1" w:rsidRDefault="001060B1" w:rsidP="00A44301">
      <w:r>
        <w:separator/>
      </w:r>
    </w:p>
  </w:footnote>
  <w:footnote w:type="continuationSeparator" w:id="1">
    <w:p w:rsidR="001060B1" w:rsidRDefault="001060B1" w:rsidP="00A44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3979"/>
      <w:docPartObj>
        <w:docPartGallery w:val="Page Numbers (Top of Page)"/>
        <w:docPartUnique/>
      </w:docPartObj>
    </w:sdtPr>
    <w:sdtContent>
      <w:p w:rsidR="00EF724E" w:rsidRDefault="00EF724E">
        <w:pPr>
          <w:pStyle w:val="ac"/>
          <w:jc w:val="center"/>
        </w:pPr>
        <w:r>
          <w:t xml:space="preserve"> </w:t>
        </w:r>
      </w:p>
    </w:sdtContent>
  </w:sdt>
  <w:p w:rsidR="00EF724E" w:rsidRDefault="00EF724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B30"/>
    <w:multiLevelType w:val="multilevel"/>
    <w:tmpl w:val="55D68964"/>
    <w:lvl w:ilvl="0">
      <w:start w:val="1"/>
      <w:numFmt w:val="decimal"/>
      <w:lvlText w:val="%1."/>
      <w:lvlJc w:val="left"/>
      <w:pPr>
        <w:ind w:left="720" w:hanging="360"/>
      </w:pPr>
      <w:rPr>
        <w:rFonts w:hint="default"/>
        <w:b w:val="0"/>
        <w:i w:val="0"/>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3F3FA7"/>
    <w:multiLevelType w:val="multilevel"/>
    <w:tmpl w:val="41189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C993E99"/>
    <w:multiLevelType w:val="multilevel"/>
    <w:tmpl w:val="47088358"/>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8D4030B"/>
    <w:multiLevelType w:val="hybridMultilevel"/>
    <w:tmpl w:val="8C16D4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77905"/>
    <w:multiLevelType w:val="multilevel"/>
    <w:tmpl w:val="C5340CD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eastAsia="Times New Roman" w:hint="default"/>
        <w:sz w:val="24"/>
        <w:szCs w:val="24"/>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37240E92"/>
    <w:multiLevelType w:val="multilevel"/>
    <w:tmpl w:val="5C8E3B76"/>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B371A3"/>
    <w:multiLevelType w:val="hybridMultilevel"/>
    <w:tmpl w:val="044AC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273E6"/>
    <w:multiLevelType w:val="hybridMultilevel"/>
    <w:tmpl w:val="00A885D0"/>
    <w:lvl w:ilvl="0" w:tplc="53C88D6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63969"/>
    <w:multiLevelType w:val="multilevel"/>
    <w:tmpl w:val="3BF6A7A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9313B7"/>
    <w:multiLevelType w:val="hybridMultilevel"/>
    <w:tmpl w:val="4EB038F6"/>
    <w:lvl w:ilvl="0" w:tplc="545CD88E">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A2646EB"/>
    <w:multiLevelType w:val="hybridMultilevel"/>
    <w:tmpl w:val="5518F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60699C"/>
    <w:multiLevelType w:val="multilevel"/>
    <w:tmpl w:val="8738E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9D0F12"/>
    <w:multiLevelType w:val="multilevel"/>
    <w:tmpl w:val="B656841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9F5803"/>
    <w:multiLevelType w:val="hybridMultilevel"/>
    <w:tmpl w:val="7862A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17D54"/>
    <w:multiLevelType w:val="multilevel"/>
    <w:tmpl w:val="92F2D4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C42C24"/>
    <w:multiLevelType w:val="multilevel"/>
    <w:tmpl w:val="37866FCA"/>
    <w:lvl w:ilvl="0">
      <w:start w:val="5"/>
      <w:numFmt w:val="decimal"/>
      <w:lvlText w:val="%1."/>
      <w:lvlJc w:val="left"/>
      <w:pPr>
        <w:ind w:left="660" w:hanging="660"/>
      </w:pPr>
      <w:rPr>
        <w:rFonts w:hint="default"/>
      </w:rPr>
    </w:lvl>
    <w:lvl w:ilvl="1">
      <w:start w:val="2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D9123D"/>
    <w:multiLevelType w:val="multilevel"/>
    <w:tmpl w:val="D5223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886422"/>
    <w:multiLevelType w:val="hybridMultilevel"/>
    <w:tmpl w:val="E16A1C0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050DC"/>
    <w:multiLevelType w:val="multilevel"/>
    <w:tmpl w:val="98CC7346"/>
    <w:lvl w:ilvl="0">
      <w:start w:val="2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4116FB"/>
    <w:multiLevelType w:val="multilevel"/>
    <w:tmpl w:val="9BC8DB58"/>
    <w:lvl w:ilvl="0">
      <w:start w:val="5"/>
      <w:numFmt w:val="decimal"/>
      <w:lvlText w:val="%1."/>
      <w:lvlJc w:val="left"/>
      <w:pPr>
        <w:ind w:left="660" w:hanging="660"/>
      </w:pPr>
      <w:rPr>
        <w:rFonts w:hint="default"/>
      </w:rPr>
    </w:lvl>
    <w:lvl w:ilvl="1">
      <w:start w:val="2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806831"/>
    <w:multiLevelType w:val="hybridMultilevel"/>
    <w:tmpl w:val="24A06CE0"/>
    <w:lvl w:ilvl="0" w:tplc="03E26DF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597147E"/>
    <w:multiLevelType w:val="multilevel"/>
    <w:tmpl w:val="C278F220"/>
    <w:lvl w:ilvl="0">
      <w:start w:val="5"/>
      <w:numFmt w:val="decimal"/>
      <w:lvlText w:val="%1."/>
      <w:lvlJc w:val="left"/>
      <w:pPr>
        <w:ind w:left="660" w:hanging="660"/>
      </w:pPr>
      <w:rPr>
        <w:rFonts w:hint="default"/>
      </w:rPr>
    </w:lvl>
    <w:lvl w:ilvl="1">
      <w:start w:val="2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162FD1"/>
    <w:multiLevelType w:val="multilevel"/>
    <w:tmpl w:val="1AD27170"/>
    <w:lvl w:ilvl="0">
      <w:start w:val="5"/>
      <w:numFmt w:val="decimal"/>
      <w:lvlText w:val="%1."/>
      <w:lvlJc w:val="left"/>
      <w:pPr>
        <w:ind w:left="480" w:hanging="480"/>
      </w:pPr>
      <w:rPr>
        <w:rFonts w:hint="default"/>
      </w:rPr>
    </w:lvl>
    <w:lvl w:ilvl="1">
      <w:start w:val="17"/>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4F64D1"/>
    <w:multiLevelType w:val="multilevel"/>
    <w:tmpl w:val="E6BAFDC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4">
    <w:nsid w:val="6D2740BE"/>
    <w:multiLevelType w:val="multilevel"/>
    <w:tmpl w:val="D4A2F460"/>
    <w:lvl w:ilvl="0">
      <w:start w:val="5"/>
      <w:numFmt w:val="decimal"/>
      <w:lvlText w:val="%1."/>
      <w:lvlJc w:val="left"/>
      <w:pPr>
        <w:ind w:left="660" w:hanging="660"/>
      </w:pPr>
      <w:rPr>
        <w:rFonts w:hint="default"/>
      </w:rPr>
    </w:lvl>
    <w:lvl w:ilvl="1">
      <w:start w:val="2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B9078E"/>
    <w:multiLevelType w:val="multilevel"/>
    <w:tmpl w:val="E200975E"/>
    <w:lvl w:ilvl="0">
      <w:start w:val="5"/>
      <w:numFmt w:val="decimal"/>
      <w:lvlText w:val="%1"/>
      <w:lvlJc w:val="left"/>
      <w:pPr>
        <w:ind w:left="600" w:hanging="600"/>
      </w:pPr>
      <w:rPr>
        <w:rFonts w:hint="default"/>
      </w:rPr>
    </w:lvl>
    <w:lvl w:ilvl="1">
      <w:start w:val="25"/>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7176C2B"/>
    <w:multiLevelType w:val="multilevel"/>
    <w:tmpl w:val="1480C93E"/>
    <w:lvl w:ilvl="0">
      <w:start w:val="5"/>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7C16DE9"/>
    <w:multiLevelType w:val="hybridMultilevel"/>
    <w:tmpl w:val="00A885D0"/>
    <w:lvl w:ilvl="0" w:tplc="53C88D6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76830"/>
    <w:multiLevelType w:val="multilevel"/>
    <w:tmpl w:val="9E7457F4"/>
    <w:lvl w:ilvl="0">
      <w:start w:val="2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FB29D0"/>
    <w:multiLevelType w:val="multilevel"/>
    <w:tmpl w:val="759C4F76"/>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num>
  <w:num w:numId="3">
    <w:abstractNumId w:val="23"/>
  </w:num>
  <w:num w:numId="4">
    <w:abstractNumId w:val="16"/>
  </w:num>
  <w:num w:numId="5">
    <w:abstractNumId w:val="14"/>
  </w:num>
  <w:num w:numId="6">
    <w:abstractNumId w:val="12"/>
  </w:num>
  <w:num w:numId="7">
    <w:abstractNumId w:val="28"/>
  </w:num>
  <w:num w:numId="8">
    <w:abstractNumId w:val="3"/>
  </w:num>
  <w:num w:numId="9">
    <w:abstractNumId w:val="18"/>
  </w:num>
  <w:num w:numId="10">
    <w:abstractNumId w:val="9"/>
  </w:num>
  <w:num w:numId="11">
    <w:abstractNumId w:val="4"/>
  </w:num>
  <w:num w:numId="12">
    <w:abstractNumId w:val="6"/>
  </w:num>
  <w:num w:numId="13">
    <w:abstractNumId w:val="0"/>
  </w:num>
  <w:num w:numId="14">
    <w:abstractNumId w:val="27"/>
  </w:num>
  <w:num w:numId="15">
    <w:abstractNumId w:val="7"/>
  </w:num>
  <w:num w:numId="16">
    <w:abstractNumId w:val="17"/>
  </w:num>
  <w:num w:numId="17">
    <w:abstractNumId w:val="2"/>
  </w:num>
  <w:num w:numId="18">
    <w:abstractNumId w:val="1"/>
  </w:num>
  <w:num w:numId="19">
    <w:abstractNumId w:val="8"/>
  </w:num>
  <w:num w:numId="20">
    <w:abstractNumId w:val="29"/>
  </w:num>
  <w:num w:numId="21">
    <w:abstractNumId w:val="21"/>
  </w:num>
  <w:num w:numId="22">
    <w:abstractNumId w:val="19"/>
  </w:num>
  <w:num w:numId="23">
    <w:abstractNumId w:val="22"/>
  </w:num>
  <w:num w:numId="24">
    <w:abstractNumId w:val="11"/>
  </w:num>
  <w:num w:numId="25">
    <w:abstractNumId w:val="5"/>
  </w:num>
  <w:num w:numId="26">
    <w:abstractNumId w:val="13"/>
  </w:num>
  <w:num w:numId="27">
    <w:abstractNumId w:val="15"/>
  </w:num>
  <w:num w:numId="28">
    <w:abstractNumId w:val="26"/>
  </w:num>
  <w:num w:numId="29">
    <w:abstractNumId w:val="2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69634"/>
  </w:hdrShapeDefaults>
  <w:footnotePr>
    <w:footnote w:id="0"/>
    <w:footnote w:id="1"/>
  </w:footnotePr>
  <w:endnotePr>
    <w:endnote w:id="0"/>
    <w:endnote w:id="1"/>
  </w:endnotePr>
  <w:compat/>
  <w:rsids>
    <w:rsidRoot w:val="007724AE"/>
    <w:rsid w:val="000274EE"/>
    <w:rsid w:val="00032D0C"/>
    <w:rsid w:val="00041E83"/>
    <w:rsid w:val="00043F4C"/>
    <w:rsid w:val="00047806"/>
    <w:rsid w:val="00051ACE"/>
    <w:rsid w:val="000565D4"/>
    <w:rsid w:val="00084CCB"/>
    <w:rsid w:val="00096D0C"/>
    <w:rsid w:val="000A3696"/>
    <w:rsid w:val="000A6C43"/>
    <w:rsid w:val="000B2BC1"/>
    <w:rsid w:val="000B5CE7"/>
    <w:rsid w:val="000B7922"/>
    <w:rsid w:val="000D3F69"/>
    <w:rsid w:val="000F020E"/>
    <w:rsid w:val="000F79BB"/>
    <w:rsid w:val="00102541"/>
    <w:rsid w:val="001060B1"/>
    <w:rsid w:val="00107BEF"/>
    <w:rsid w:val="001151F0"/>
    <w:rsid w:val="00120BD2"/>
    <w:rsid w:val="00137879"/>
    <w:rsid w:val="00143517"/>
    <w:rsid w:val="00172334"/>
    <w:rsid w:val="00173EB6"/>
    <w:rsid w:val="0019413E"/>
    <w:rsid w:val="001A2E34"/>
    <w:rsid w:val="001A45FB"/>
    <w:rsid w:val="001A5239"/>
    <w:rsid w:val="001B7B57"/>
    <w:rsid w:val="001E3FA5"/>
    <w:rsid w:val="001F1738"/>
    <w:rsid w:val="00200C06"/>
    <w:rsid w:val="00221DDF"/>
    <w:rsid w:val="00221EF4"/>
    <w:rsid w:val="002531B2"/>
    <w:rsid w:val="00254179"/>
    <w:rsid w:val="00270E0B"/>
    <w:rsid w:val="00272722"/>
    <w:rsid w:val="00272F66"/>
    <w:rsid w:val="00282116"/>
    <w:rsid w:val="00287B1A"/>
    <w:rsid w:val="002A0A16"/>
    <w:rsid w:val="002A36D1"/>
    <w:rsid w:val="002C4755"/>
    <w:rsid w:val="002E073A"/>
    <w:rsid w:val="002E1826"/>
    <w:rsid w:val="002E41C7"/>
    <w:rsid w:val="002E446A"/>
    <w:rsid w:val="00304756"/>
    <w:rsid w:val="0031243F"/>
    <w:rsid w:val="00313714"/>
    <w:rsid w:val="00321EB9"/>
    <w:rsid w:val="00366C56"/>
    <w:rsid w:val="00390C4E"/>
    <w:rsid w:val="003A3155"/>
    <w:rsid w:val="003D0058"/>
    <w:rsid w:val="003D013F"/>
    <w:rsid w:val="003D17CC"/>
    <w:rsid w:val="00423C88"/>
    <w:rsid w:val="004267A2"/>
    <w:rsid w:val="004276D1"/>
    <w:rsid w:val="004328BD"/>
    <w:rsid w:val="004529B5"/>
    <w:rsid w:val="00454B54"/>
    <w:rsid w:val="00463138"/>
    <w:rsid w:val="00491DC4"/>
    <w:rsid w:val="004D4700"/>
    <w:rsid w:val="004E567A"/>
    <w:rsid w:val="004E76A6"/>
    <w:rsid w:val="005049C7"/>
    <w:rsid w:val="00513CA9"/>
    <w:rsid w:val="00520A06"/>
    <w:rsid w:val="0052151E"/>
    <w:rsid w:val="0052799B"/>
    <w:rsid w:val="00531703"/>
    <w:rsid w:val="00534169"/>
    <w:rsid w:val="0054365B"/>
    <w:rsid w:val="0056211C"/>
    <w:rsid w:val="0056390F"/>
    <w:rsid w:val="00584B49"/>
    <w:rsid w:val="00585AD4"/>
    <w:rsid w:val="00587377"/>
    <w:rsid w:val="00587F94"/>
    <w:rsid w:val="0059419A"/>
    <w:rsid w:val="005A0211"/>
    <w:rsid w:val="005A7DB6"/>
    <w:rsid w:val="005B274A"/>
    <w:rsid w:val="005C74F7"/>
    <w:rsid w:val="005D0D21"/>
    <w:rsid w:val="005E2158"/>
    <w:rsid w:val="005F2DB2"/>
    <w:rsid w:val="00602571"/>
    <w:rsid w:val="006076CB"/>
    <w:rsid w:val="00611CEE"/>
    <w:rsid w:val="00623709"/>
    <w:rsid w:val="00625438"/>
    <w:rsid w:val="00632572"/>
    <w:rsid w:val="006423AB"/>
    <w:rsid w:val="00652C7C"/>
    <w:rsid w:val="0069570E"/>
    <w:rsid w:val="006B0AD7"/>
    <w:rsid w:val="006B59DD"/>
    <w:rsid w:val="006C0A79"/>
    <w:rsid w:val="006C12F3"/>
    <w:rsid w:val="006C668A"/>
    <w:rsid w:val="006D6C82"/>
    <w:rsid w:val="006E2CFB"/>
    <w:rsid w:val="006E4708"/>
    <w:rsid w:val="006F6543"/>
    <w:rsid w:val="00705A35"/>
    <w:rsid w:val="007070CD"/>
    <w:rsid w:val="007110D8"/>
    <w:rsid w:val="00711D72"/>
    <w:rsid w:val="007255CE"/>
    <w:rsid w:val="00755D52"/>
    <w:rsid w:val="007637E8"/>
    <w:rsid w:val="00764186"/>
    <w:rsid w:val="007724AE"/>
    <w:rsid w:val="00785384"/>
    <w:rsid w:val="007A44BE"/>
    <w:rsid w:val="007A44CB"/>
    <w:rsid w:val="007C3D67"/>
    <w:rsid w:val="007C5683"/>
    <w:rsid w:val="00800B46"/>
    <w:rsid w:val="00804157"/>
    <w:rsid w:val="008429AA"/>
    <w:rsid w:val="008503F1"/>
    <w:rsid w:val="0085254D"/>
    <w:rsid w:val="008809F9"/>
    <w:rsid w:val="008A6CFA"/>
    <w:rsid w:val="008B2774"/>
    <w:rsid w:val="008B5FA0"/>
    <w:rsid w:val="008F0B83"/>
    <w:rsid w:val="009028DC"/>
    <w:rsid w:val="0092394F"/>
    <w:rsid w:val="00926812"/>
    <w:rsid w:val="00932414"/>
    <w:rsid w:val="00943935"/>
    <w:rsid w:val="009457CB"/>
    <w:rsid w:val="009462F5"/>
    <w:rsid w:val="00972965"/>
    <w:rsid w:val="009A788B"/>
    <w:rsid w:val="009B005F"/>
    <w:rsid w:val="009B04F4"/>
    <w:rsid w:val="009E7B78"/>
    <w:rsid w:val="009F2410"/>
    <w:rsid w:val="009F6516"/>
    <w:rsid w:val="00A0047A"/>
    <w:rsid w:val="00A163F4"/>
    <w:rsid w:val="00A44301"/>
    <w:rsid w:val="00A5721C"/>
    <w:rsid w:val="00A57DE4"/>
    <w:rsid w:val="00A84186"/>
    <w:rsid w:val="00A85E03"/>
    <w:rsid w:val="00A9784C"/>
    <w:rsid w:val="00AB1F29"/>
    <w:rsid w:val="00AE59DC"/>
    <w:rsid w:val="00B02A21"/>
    <w:rsid w:val="00B2331B"/>
    <w:rsid w:val="00B42D1F"/>
    <w:rsid w:val="00B50F9E"/>
    <w:rsid w:val="00B53CDF"/>
    <w:rsid w:val="00B67CFA"/>
    <w:rsid w:val="00B70A70"/>
    <w:rsid w:val="00B71A25"/>
    <w:rsid w:val="00B92DDE"/>
    <w:rsid w:val="00B96418"/>
    <w:rsid w:val="00BA3CEC"/>
    <w:rsid w:val="00BD424F"/>
    <w:rsid w:val="00BF3059"/>
    <w:rsid w:val="00C020C4"/>
    <w:rsid w:val="00C02AD8"/>
    <w:rsid w:val="00C17620"/>
    <w:rsid w:val="00C21716"/>
    <w:rsid w:val="00C21A18"/>
    <w:rsid w:val="00C24D53"/>
    <w:rsid w:val="00C2521D"/>
    <w:rsid w:val="00C34B11"/>
    <w:rsid w:val="00C5384B"/>
    <w:rsid w:val="00C61D22"/>
    <w:rsid w:val="00C70261"/>
    <w:rsid w:val="00CA65B2"/>
    <w:rsid w:val="00CC4DE3"/>
    <w:rsid w:val="00CE48ED"/>
    <w:rsid w:val="00CF0DCB"/>
    <w:rsid w:val="00D143CE"/>
    <w:rsid w:val="00D16F49"/>
    <w:rsid w:val="00D349C2"/>
    <w:rsid w:val="00D54253"/>
    <w:rsid w:val="00D74B43"/>
    <w:rsid w:val="00D81168"/>
    <w:rsid w:val="00D81B17"/>
    <w:rsid w:val="00D86E69"/>
    <w:rsid w:val="00DC715E"/>
    <w:rsid w:val="00DD0A18"/>
    <w:rsid w:val="00DE1D87"/>
    <w:rsid w:val="00DF2C9A"/>
    <w:rsid w:val="00DF6E6F"/>
    <w:rsid w:val="00E12E17"/>
    <w:rsid w:val="00E25299"/>
    <w:rsid w:val="00E4121D"/>
    <w:rsid w:val="00E563BC"/>
    <w:rsid w:val="00E57CE9"/>
    <w:rsid w:val="00E9128D"/>
    <w:rsid w:val="00E9363D"/>
    <w:rsid w:val="00E9686A"/>
    <w:rsid w:val="00EB42A8"/>
    <w:rsid w:val="00EB600E"/>
    <w:rsid w:val="00EF230B"/>
    <w:rsid w:val="00EF724E"/>
    <w:rsid w:val="00F12883"/>
    <w:rsid w:val="00F135DE"/>
    <w:rsid w:val="00F14DEC"/>
    <w:rsid w:val="00F333F1"/>
    <w:rsid w:val="00F37815"/>
    <w:rsid w:val="00F43B92"/>
    <w:rsid w:val="00F57F15"/>
    <w:rsid w:val="00F65047"/>
    <w:rsid w:val="00F6718E"/>
    <w:rsid w:val="00F87E4F"/>
    <w:rsid w:val="00FA6BAC"/>
    <w:rsid w:val="00FB030E"/>
    <w:rsid w:val="00FC4B16"/>
    <w:rsid w:val="00FD36A2"/>
    <w:rsid w:val="00FD5A4F"/>
    <w:rsid w:val="00FE24AC"/>
    <w:rsid w:val="00FF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4AE"/>
    <w:pPr>
      <w:keepNext/>
      <w:jc w:val="right"/>
      <w:outlineLvl w:val="0"/>
    </w:pPr>
    <w:rPr>
      <w:b/>
    </w:rPr>
  </w:style>
  <w:style w:type="paragraph" w:styleId="2">
    <w:name w:val="heading 2"/>
    <w:basedOn w:val="a"/>
    <w:next w:val="a"/>
    <w:link w:val="20"/>
    <w:qFormat/>
    <w:rsid w:val="007724AE"/>
    <w:pPr>
      <w:keepNext/>
      <w:widowControl w:val="0"/>
      <w:autoSpaceDE w:val="0"/>
      <w:autoSpaceDN w:val="0"/>
      <w:adjustRightInd w:val="0"/>
      <w:jc w:val="center"/>
      <w:outlineLvl w:val="1"/>
    </w:pPr>
    <w:rPr>
      <w:rFonts w:ascii="Times New Roman CYR" w:hAnsi="Times New Roman CYR" w:cs="Times New Roman CYR"/>
      <w:b/>
      <w:bCs/>
      <w:szCs w:val="20"/>
    </w:rPr>
  </w:style>
  <w:style w:type="paragraph" w:styleId="5">
    <w:name w:val="heading 5"/>
    <w:basedOn w:val="a"/>
    <w:next w:val="a"/>
    <w:link w:val="50"/>
    <w:qFormat/>
    <w:rsid w:val="007724AE"/>
    <w:pPr>
      <w:keepNext/>
      <w:jc w:val="center"/>
      <w:outlineLvl w:val="4"/>
    </w:pPr>
    <w:rPr>
      <w:rFonts w:cs="Arial"/>
      <w:b/>
      <w:sz w:val="28"/>
      <w:szCs w:val="20"/>
    </w:rPr>
  </w:style>
  <w:style w:type="paragraph" w:styleId="6">
    <w:name w:val="heading 6"/>
    <w:basedOn w:val="a"/>
    <w:next w:val="a"/>
    <w:link w:val="60"/>
    <w:qFormat/>
    <w:rsid w:val="007724AE"/>
    <w:pPr>
      <w:keepNext/>
      <w:jc w:val="right"/>
      <w:outlineLvl w:val="5"/>
    </w:pPr>
    <w:rPr>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4AE"/>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7724AE"/>
    <w:rPr>
      <w:rFonts w:ascii="Times New Roman CYR" w:eastAsia="Times New Roman" w:hAnsi="Times New Roman CYR" w:cs="Times New Roman CYR"/>
      <w:b/>
      <w:bCs/>
      <w:sz w:val="24"/>
      <w:szCs w:val="20"/>
      <w:lang w:eastAsia="ru-RU"/>
    </w:rPr>
  </w:style>
  <w:style w:type="character" w:customStyle="1" w:styleId="50">
    <w:name w:val="Заголовок 5 Знак"/>
    <w:basedOn w:val="a0"/>
    <w:link w:val="5"/>
    <w:rsid w:val="007724AE"/>
    <w:rPr>
      <w:rFonts w:ascii="Times New Roman" w:eastAsia="Times New Roman" w:hAnsi="Times New Roman" w:cs="Arial"/>
      <w:b/>
      <w:sz w:val="28"/>
      <w:szCs w:val="20"/>
      <w:lang w:eastAsia="ru-RU"/>
    </w:rPr>
  </w:style>
  <w:style w:type="character" w:customStyle="1" w:styleId="60">
    <w:name w:val="Заголовок 6 Знак"/>
    <w:basedOn w:val="a0"/>
    <w:link w:val="6"/>
    <w:rsid w:val="007724AE"/>
    <w:rPr>
      <w:rFonts w:ascii="Times New Roman" w:eastAsia="Times New Roman" w:hAnsi="Times New Roman" w:cs="Times New Roman"/>
      <w:b/>
      <w:bCs/>
      <w:szCs w:val="28"/>
      <w:lang w:eastAsia="ru-RU"/>
    </w:rPr>
  </w:style>
  <w:style w:type="paragraph" w:styleId="21">
    <w:name w:val="Body Text Indent 2"/>
    <w:basedOn w:val="a"/>
    <w:link w:val="22"/>
    <w:semiHidden/>
    <w:rsid w:val="007724AE"/>
    <w:pPr>
      <w:spacing w:line="360" w:lineRule="auto"/>
      <w:ind w:firstLine="540"/>
      <w:jc w:val="both"/>
    </w:pPr>
    <w:rPr>
      <w:szCs w:val="28"/>
    </w:rPr>
  </w:style>
  <w:style w:type="character" w:customStyle="1" w:styleId="22">
    <w:name w:val="Основной текст с отступом 2 Знак"/>
    <w:basedOn w:val="a0"/>
    <w:link w:val="21"/>
    <w:semiHidden/>
    <w:rsid w:val="007724AE"/>
    <w:rPr>
      <w:rFonts w:ascii="Times New Roman" w:eastAsia="Times New Roman" w:hAnsi="Times New Roman" w:cs="Times New Roman"/>
      <w:sz w:val="24"/>
      <w:szCs w:val="28"/>
      <w:lang w:eastAsia="ru-RU"/>
    </w:rPr>
  </w:style>
  <w:style w:type="paragraph" w:customStyle="1" w:styleId="ConsPlusNonformat">
    <w:name w:val="ConsPlusNonformat"/>
    <w:rsid w:val="007724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semiHidden/>
    <w:rsid w:val="007724AE"/>
    <w:pPr>
      <w:jc w:val="both"/>
    </w:pPr>
    <w:rPr>
      <w:sz w:val="28"/>
    </w:rPr>
  </w:style>
  <w:style w:type="character" w:customStyle="1" w:styleId="24">
    <w:name w:val="Основной текст 2 Знак"/>
    <w:basedOn w:val="a0"/>
    <w:link w:val="23"/>
    <w:semiHidden/>
    <w:rsid w:val="007724AE"/>
    <w:rPr>
      <w:rFonts w:ascii="Times New Roman" w:eastAsia="Times New Roman" w:hAnsi="Times New Roman" w:cs="Times New Roman"/>
      <w:sz w:val="28"/>
      <w:szCs w:val="24"/>
      <w:lang w:eastAsia="ru-RU"/>
    </w:rPr>
  </w:style>
  <w:style w:type="paragraph" w:styleId="3">
    <w:name w:val="Body Text Indent 3"/>
    <w:basedOn w:val="a"/>
    <w:link w:val="30"/>
    <w:semiHidden/>
    <w:rsid w:val="007724AE"/>
    <w:pPr>
      <w:autoSpaceDE w:val="0"/>
      <w:autoSpaceDN w:val="0"/>
      <w:adjustRightInd w:val="0"/>
      <w:spacing w:line="360" w:lineRule="auto"/>
      <w:ind w:firstLine="720"/>
      <w:jc w:val="both"/>
    </w:pPr>
    <w:rPr>
      <w:sz w:val="22"/>
      <w:szCs w:val="28"/>
    </w:rPr>
  </w:style>
  <w:style w:type="character" w:customStyle="1" w:styleId="30">
    <w:name w:val="Основной текст с отступом 3 Знак"/>
    <w:basedOn w:val="a0"/>
    <w:link w:val="3"/>
    <w:semiHidden/>
    <w:rsid w:val="007724AE"/>
    <w:rPr>
      <w:rFonts w:ascii="Times New Roman" w:eastAsia="Times New Roman" w:hAnsi="Times New Roman" w:cs="Times New Roman"/>
      <w:szCs w:val="28"/>
      <w:lang w:eastAsia="ru-RU"/>
    </w:rPr>
  </w:style>
  <w:style w:type="paragraph" w:styleId="a3">
    <w:name w:val="Body Text Indent"/>
    <w:basedOn w:val="a"/>
    <w:link w:val="a4"/>
    <w:unhideWhenUsed/>
    <w:rsid w:val="007724AE"/>
    <w:pPr>
      <w:spacing w:after="120"/>
      <w:ind w:left="283"/>
    </w:pPr>
  </w:style>
  <w:style w:type="character" w:customStyle="1" w:styleId="a4">
    <w:name w:val="Основной текст с отступом Знак"/>
    <w:basedOn w:val="a0"/>
    <w:link w:val="a3"/>
    <w:uiPriority w:val="99"/>
    <w:rsid w:val="007724AE"/>
    <w:rPr>
      <w:rFonts w:ascii="Times New Roman" w:eastAsia="Times New Roman" w:hAnsi="Times New Roman" w:cs="Times New Roman"/>
      <w:sz w:val="24"/>
      <w:szCs w:val="24"/>
      <w:lang w:eastAsia="ru-RU"/>
    </w:rPr>
  </w:style>
  <w:style w:type="paragraph" w:customStyle="1" w:styleId="ConsNonformat">
    <w:name w:val="ConsNonformat"/>
    <w:rsid w:val="007724A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724A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772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7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7724AE"/>
    <w:rPr>
      <w:rFonts w:ascii="Courier New" w:eastAsia="Courier New" w:hAnsi="Courier New" w:cs="Times New Roman"/>
      <w:sz w:val="20"/>
      <w:szCs w:val="20"/>
      <w:lang w:eastAsia="ru-RU"/>
    </w:rPr>
  </w:style>
  <w:style w:type="paragraph" w:styleId="a5">
    <w:name w:val="List Paragraph"/>
    <w:basedOn w:val="a"/>
    <w:uiPriority w:val="34"/>
    <w:qFormat/>
    <w:rsid w:val="00C2521D"/>
    <w:pPr>
      <w:ind w:left="720"/>
      <w:contextualSpacing/>
    </w:pPr>
  </w:style>
  <w:style w:type="paragraph" w:styleId="a6">
    <w:name w:val="Body Text"/>
    <w:basedOn w:val="a"/>
    <w:link w:val="a7"/>
    <w:uiPriority w:val="99"/>
    <w:semiHidden/>
    <w:unhideWhenUsed/>
    <w:rsid w:val="00EB42A8"/>
    <w:pPr>
      <w:spacing w:after="120"/>
    </w:pPr>
  </w:style>
  <w:style w:type="character" w:customStyle="1" w:styleId="a7">
    <w:name w:val="Основной текст Знак"/>
    <w:basedOn w:val="a0"/>
    <w:link w:val="a6"/>
    <w:uiPriority w:val="99"/>
    <w:semiHidden/>
    <w:rsid w:val="00EB42A8"/>
    <w:rPr>
      <w:rFonts w:ascii="Times New Roman" w:eastAsia="Times New Roman" w:hAnsi="Times New Roman" w:cs="Times New Roman"/>
      <w:sz w:val="24"/>
      <w:szCs w:val="24"/>
      <w:lang w:eastAsia="ru-RU"/>
    </w:rPr>
  </w:style>
  <w:style w:type="table" w:styleId="a8">
    <w:name w:val="Table Grid"/>
    <w:basedOn w:val="a1"/>
    <w:rsid w:val="00B42D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11CEE"/>
    <w:rPr>
      <w:rFonts w:ascii="Tahoma" w:hAnsi="Tahoma" w:cs="Tahoma"/>
      <w:sz w:val="16"/>
      <w:szCs w:val="16"/>
    </w:rPr>
  </w:style>
  <w:style w:type="character" w:customStyle="1" w:styleId="aa">
    <w:name w:val="Текст выноски Знак"/>
    <w:basedOn w:val="a0"/>
    <w:link w:val="a9"/>
    <w:uiPriority w:val="99"/>
    <w:semiHidden/>
    <w:rsid w:val="00611CEE"/>
    <w:rPr>
      <w:rFonts w:ascii="Tahoma" w:eastAsia="Times New Roman" w:hAnsi="Tahoma" w:cs="Tahoma"/>
      <w:sz w:val="16"/>
      <w:szCs w:val="16"/>
      <w:lang w:eastAsia="ru-RU"/>
    </w:rPr>
  </w:style>
  <w:style w:type="paragraph" w:customStyle="1" w:styleId="11">
    <w:name w:val="Абзац списка1"/>
    <w:basedOn w:val="a"/>
    <w:rsid w:val="003D013F"/>
    <w:pPr>
      <w:ind w:firstLine="927"/>
      <w:contextualSpacing/>
      <w:jc w:val="both"/>
    </w:pPr>
    <w:rPr>
      <w:rFonts w:eastAsia="Calibri"/>
      <w:sz w:val="28"/>
      <w:szCs w:val="28"/>
    </w:rPr>
  </w:style>
  <w:style w:type="paragraph" w:customStyle="1" w:styleId="25">
    <w:name w:val="Абзац списка2"/>
    <w:basedOn w:val="a"/>
    <w:rsid w:val="007070CD"/>
    <w:pPr>
      <w:ind w:firstLine="927"/>
      <w:contextualSpacing/>
      <w:jc w:val="both"/>
    </w:pPr>
    <w:rPr>
      <w:rFonts w:eastAsia="Calibri"/>
      <w:sz w:val="28"/>
      <w:szCs w:val="28"/>
    </w:rPr>
  </w:style>
  <w:style w:type="paragraph" w:customStyle="1" w:styleId="ab">
    <w:name w:val="......."/>
    <w:basedOn w:val="a"/>
    <w:next w:val="a"/>
    <w:rsid w:val="006F6543"/>
    <w:pPr>
      <w:autoSpaceDE w:val="0"/>
      <w:autoSpaceDN w:val="0"/>
      <w:adjustRightInd w:val="0"/>
    </w:pPr>
  </w:style>
  <w:style w:type="paragraph" w:customStyle="1" w:styleId="210">
    <w:name w:val="Основной текст с отступом 21"/>
    <w:basedOn w:val="a"/>
    <w:rsid w:val="006F6543"/>
    <w:pPr>
      <w:widowControl w:val="0"/>
      <w:shd w:val="clear" w:color="auto" w:fill="FFFFFF"/>
      <w:tabs>
        <w:tab w:val="left" w:pos="1159"/>
      </w:tabs>
      <w:spacing w:line="353" w:lineRule="exact"/>
      <w:ind w:left="727"/>
      <w:jc w:val="both"/>
    </w:pPr>
    <w:rPr>
      <w:sz w:val="28"/>
      <w:szCs w:val="20"/>
    </w:rPr>
  </w:style>
  <w:style w:type="paragraph" w:customStyle="1" w:styleId="12">
    <w:name w:val="Цитата1"/>
    <w:basedOn w:val="a"/>
    <w:rsid w:val="0052799B"/>
    <w:pPr>
      <w:widowControl w:val="0"/>
      <w:shd w:val="clear" w:color="auto" w:fill="FFFFFF"/>
      <w:ind w:left="1075" w:right="922"/>
      <w:jc w:val="center"/>
    </w:pPr>
    <w:rPr>
      <w:b/>
      <w:sz w:val="28"/>
      <w:szCs w:val="20"/>
    </w:rPr>
  </w:style>
  <w:style w:type="paragraph" w:customStyle="1" w:styleId="Default">
    <w:name w:val="Default"/>
    <w:rsid w:val="005279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A44301"/>
    <w:pPr>
      <w:tabs>
        <w:tab w:val="center" w:pos="4677"/>
        <w:tab w:val="right" w:pos="9355"/>
      </w:tabs>
    </w:pPr>
  </w:style>
  <w:style w:type="character" w:customStyle="1" w:styleId="ad">
    <w:name w:val="Верхний колонтитул Знак"/>
    <w:basedOn w:val="a0"/>
    <w:link w:val="ac"/>
    <w:uiPriority w:val="99"/>
    <w:rsid w:val="00A4430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44301"/>
    <w:pPr>
      <w:tabs>
        <w:tab w:val="center" w:pos="4677"/>
        <w:tab w:val="right" w:pos="9355"/>
      </w:tabs>
    </w:pPr>
  </w:style>
  <w:style w:type="character" w:customStyle="1" w:styleId="af">
    <w:name w:val="Нижний колонтитул Знак"/>
    <w:basedOn w:val="a0"/>
    <w:link w:val="ae"/>
    <w:uiPriority w:val="99"/>
    <w:rsid w:val="00A443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DF6E-529E-464E-8E00-FA7D2C1C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Школа</cp:lastModifiedBy>
  <cp:revision>87</cp:revision>
  <cp:lastPrinted>2017-05-15T05:33:00Z</cp:lastPrinted>
  <dcterms:created xsi:type="dcterms:W3CDTF">2008-10-27T18:42:00Z</dcterms:created>
  <dcterms:modified xsi:type="dcterms:W3CDTF">2017-05-15T05:34:00Z</dcterms:modified>
</cp:coreProperties>
</file>